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DF98" w14:textId="704737ED" w:rsidR="00900774" w:rsidRPr="009B184A" w:rsidRDefault="005C43C1" w:rsidP="008C4D38">
      <w:pPr>
        <w:pStyle w:val="Heading1"/>
        <w:ind w:left="0" w:right="2"/>
        <w:jc w:val="center"/>
        <w:rPr>
          <w:rFonts w:ascii="Times New Roman" w:hAnsi="Times New Roman" w:cs="Times New Roman"/>
          <w:b w:val="0"/>
          <w:sz w:val="24"/>
          <w:szCs w:val="24"/>
          <w:lang w:val="sr-Cyrl-CS"/>
        </w:rPr>
      </w:pPr>
      <w:r w:rsidRPr="009B184A">
        <w:rPr>
          <w:rFonts w:ascii="Times New Roman" w:hAnsi="Times New Roman" w:cs="Times New Roman"/>
          <w:b w:val="0"/>
          <w:sz w:val="24"/>
          <w:szCs w:val="24"/>
          <w:lang w:val="sr-Cyrl-CS"/>
        </w:rPr>
        <w:t>ПРОГРАМ</w:t>
      </w:r>
      <w:r w:rsidR="00761F11" w:rsidRPr="009B184A">
        <w:rPr>
          <w:rFonts w:ascii="Times New Roman" w:hAnsi="Times New Roman" w:cs="Times New Roman"/>
          <w:b w:val="0"/>
          <w:sz w:val="24"/>
          <w:szCs w:val="24"/>
          <w:lang w:val="sr-Cyrl-CS"/>
        </w:rPr>
        <w:t xml:space="preserve"> </w:t>
      </w:r>
      <w:r w:rsidRPr="009B184A">
        <w:rPr>
          <w:rFonts w:ascii="Times New Roman" w:hAnsi="Times New Roman" w:cs="Times New Roman"/>
          <w:b w:val="0"/>
          <w:sz w:val="24"/>
          <w:szCs w:val="24"/>
          <w:lang w:val="sr-Cyrl-CS"/>
        </w:rPr>
        <w:t>ДОДЕЛE БЕСПОВРАТНИХ СРЕДСТАВА ЗА КУПОВИНУ СЕОСКЕ КУЋЕ СА ОКУЋНИЦОМ НА ТЕРИТОРИЈИ РЕПУБЛИКЕ СРБИЈЕ ЗА 202</w:t>
      </w:r>
      <w:r w:rsidR="00D645FE" w:rsidRPr="009B184A">
        <w:rPr>
          <w:rFonts w:ascii="Times New Roman" w:hAnsi="Times New Roman" w:cs="Times New Roman"/>
          <w:b w:val="0"/>
          <w:sz w:val="24"/>
          <w:szCs w:val="24"/>
          <w:lang w:val="sr-Cyrl-CS"/>
        </w:rPr>
        <w:t>6</w:t>
      </w:r>
      <w:r w:rsidRPr="009B184A">
        <w:rPr>
          <w:rFonts w:ascii="Times New Roman" w:hAnsi="Times New Roman" w:cs="Times New Roman"/>
          <w:b w:val="0"/>
          <w:sz w:val="24"/>
          <w:szCs w:val="24"/>
          <w:lang w:val="sr-Cyrl-CS"/>
        </w:rPr>
        <w:t>. ГОДИНУ</w:t>
      </w:r>
    </w:p>
    <w:p w14:paraId="77396346" w14:textId="35EFC140" w:rsidR="008C4D38" w:rsidRPr="009B184A" w:rsidRDefault="008C4D38" w:rsidP="008C4D38">
      <w:pPr>
        <w:pStyle w:val="Heading1"/>
        <w:ind w:left="0" w:right="2"/>
        <w:jc w:val="center"/>
        <w:rPr>
          <w:rFonts w:ascii="Times New Roman" w:hAnsi="Times New Roman" w:cs="Times New Roman"/>
          <w:b w:val="0"/>
          <w:sz w:val="24"/>
          <w:szCs w:val="24"/>
          <w:lang w:val="sr-Cyrl-CS"/>
        </w:rPr>
      </w:pPr>
    </w:p>
    <w:p w14:paraId="54B7048D" w14:textId="75920C2E" w:rsidR="00913782" w:rsidRPr="009B184A" w:rsidRDefault="00913782" w:rsidP="00913782">
      <w:pPr>
        <w:pStyle w:val="Heading1"/>
        <w:ind w:left="0" w:right="2"/>
        <w:rPr>
          <w:rFonts w:ascii="Times New Roman" w:hAnsi="Times New Roman" w:cs="Times New Roman"/>
          <w:b w:val="0"/>
          <w:sz w:val="24"/>
          <w:szCs w:val="24"/>
          <w:lang w:val="sr-Cyrl-CS"/>
        </w:rPr>
      </w:pPr>
    </w:p>
    <w:p w14:paraId="2CC61486" w14:textId="3CA0934F" w:rsidR="002F4F9A" w:rsidRPr="009B184A" w:rsidRDefault="005C43C1"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ПРЕДМЕТ</w:t>
      </w:r>
      <w:r w:rsidRPr="009B184A">
        <w:rPr>
          <w:rFonts w:ascii="Times New Roman" w:hAnsi="Times New Roman" w:cs="Times New Roman"/>
          <w:bCs/>
          <w:spacing w:val="-1"/>
          <w:sz w:val="24"/>
          <w:szCs w:val="24"/>
          <w:lang w:val="sr-Cyrl-CS"/>
        </w:rPr>
        <w:t xml:space="preserve"> </w:t>
      </w:r>
      <w:r w:rsidRPr="009B184A">
        <w:rPr>
          <w:rFonts w:ascii="Times New Roman" w:hAnsi="Times New Roman" w:cs="Times New Roman"/>
          <w:bCs/>
          <w:sz w:val="24"/>
          <w:szCs w:val="24"/>
          <w:lang w:val="sr-Cyrl-CS"/>
        </w:rPr>
        <w:t>ПРОГРАМА</w:t>
      </w:r>
    </w:p>
    <w:p w14:paraId="66ABAB3B" w14:textId="08FE652B"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Програмом доделe бесповратних средстава за куповину сеоске куће са</w:t>
      </w:r>
      <w:r w:rsidR="00073DC8"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окућницом на територији Републике Србије за 202</w:t>
      </w:r>
      <w:r w:rsidR="00BE7FE8" w:rsidRPr="009B184A">
        <w:rPr>
          <w:rFonts w:ascii="Times New Roman" w:hAnsi="Times New Roman" w:cs="Times New Roman"/>
          <w:sz w:val="24"/>
          <w:szCs w:val="24"/>
          <w:lang w:val="sr-Cyrl-CS"/>
        </w:rPr>
        <w:t>6</w:t>
      </w:r>
      <w:r w:rsidRPr="009B184A">
        <w:rPr>
          <w:rFonts w:ascii="Times New Roman" w:hAnsi="Times New Roman" w:cs="Times New Roman"/>
          <w:sz w:val="24"/>
          <w:szCs w:val="24"/>
          <w:lang w:val="sr-Cyrl-CS"/>
        </w:rPr>
        <w:t xml:space="preserve">. годину (у даљем тексту: Програм) </w:t>
      </w:r>
      <w:r w:rsidR="002C1E5E" w:rsidRPr="009B184A">
        <w:rPr>
          <w:rFonts w:ascii="Times New Roman" w:hAnsi="Times New Roman" w:cs="Times New Roman"/>
          <w:sz w:val="24"/>
          <w:szCs w:val="24"/>
          <w:lang w:val="sr-Cyrl-CS"/>
        </w:rPr>
        <w:t xml:space="preserve">утврђује се </w:t>
      </w:r>
      <w:r w:rsidRPr="009B184A">
        <w:rPr>
          <w:rFonts w:ascii="Times New Roman" w:hAnsi="Times New Roman" w:cs="Times New Roman"/>
          <w:sz w:val="24"/>
          <w:szCs w:val="24"/>
          <w:lang w:val="sr-Cyrl-CS"/>
        </w:rPr>
        <w:t>циљ Програма, субјекти који могу да конкуришу, намена средстава,</w:t>
      </w:r>
      <w:r w:rsidR="0012180C" w:rsidRPr="009B184A">
        <w:rPr>
          <w:rFonts w:ascii="Times New Roman" w:hAnsi="Times New Roman" w:cs="Times New Roman"/>
          <w:sz w:val="24"/>
          <w:szCs w:val="24"/>
          <w:lang w:val="sr-Cyrl-CS"/>
        </w:rPr>
        <w:t xml:space="preserve"> финансијски оквир,</w:t>
      </w:r>
      <w:r w:rsidRPr="009B184A">
        <w:rPr>
          <w:rFonts w:ascii="Times New Roman" w:hAnsi="Times New Roman" w:cs="Times New Roman"/>
          <w:sz w:val="24"/>
          <w:szCs w:val="24"/>
          <w:lang w:val="sr-Cyrl-CS"/>
        </w:rPr>
        <w:t xml:space="preserve"> услови за учешће на </w:t>
      </w:r>
      <w:r w:rsidR="002C1E5E" w:rsidRPr="009B184A">
        <w:rPr>
          <w:rFonts w:ascii="Times New Roman" w:hAnsi="Times New Roman" w:cs="Times New Roman"/>
          <w:sz w:val="24"/>
          <w:szCs w:val="24"/>
          <w:lang w:val="sr-Cyrl-CS"/>
        </w:rPr>
        <w:t xml:space="preserve">јавном </w:t>
      </w:r>
      <w:r w:rsidRPr="009B184A">
        <w:rPr>
          <w:rFonts w:ascii="Times New Roman" w:hAnsi="Times New Roman" w:cs="Times New Roman"/>
          <w:sz w:val="24"/>
          <w:szCs w:val="24"/>
          <w:lang w:val="sr-Cyrl-CS"/>
        </w:rPr>
        <w:t>конкурсу</w:t>
      </w:r>
      <w:r w:rsidR="005C3DB9" w:rsidRPr="009B184A">
        <w:rPr>
          <w:rFonts w:ascii="Times New Roman" w:hAnsi="Times New Roman" w:cs="Times New Roman"/>
          <w:sz w:val="24"/>
          <w:szCs w:val="24"/>
          <w:lang w:val="sr-Cyrl-CS"/>
        </w:rPr>
        <w:t>,</w:t>
      </w:r>
      <w:r w:rsidR="002C1E5E" w:rsidRPr="009B184A">
        <w:rPr>
          <w:rFonts w:ascii="Times New Roman" w:hAnsi="Times New Roman" w:cs="Times New Roman"/>
          <w:sz w:val="24"/>
          <w:szCs w:val="24"/>
          <w:lang w:val="sr-Cyrl-CS"/>
        </w:rPr>
        <w:t xml:space="preserve"> неопходна документација, начин објављивања јавног конкурса и достављање пријава, комисија за оцену и</w:t>
      </w:r>
      <w:r w:rsidR="00FA05C0" w:rsidRPr="009B184A">
        <w:rPr>
          <w:rFonts w:ascii="Times New Roman" w:hAnsi="Times New Roman" w:cs="Times New Roman"/>
          <w:sz w:val="24"/>
          <w:szCs w:val="24"/>
          <w:lang w:val="sr-Cyrl-CS"/>
        </w:rPr>
        <w:t xml:space="preserve"> контролу</w:t>
      </w:r>
      <w:r w:rsidR="002C1E5E" w:rsidRPr="009B184A">
        <w:rPr>
          <w:rFonts w:ascii="Times New Roman" w:hAnsi="Times New Roman" w:cs="Times New Roman"/>
          <w:sz w:val="24"/>
          <w:szCs w:val="24"/>
          <w:lang w:val="sr-Cyrl-CS"/>
        </w:rPr>
        <w:t xml:space="preserve"> реализациј</w:t>
      </w:r>
      <w:r w:rsidR="00FA05C0" w:rsidRPr="009B184A">
        <w:rPr>
          <w:rFonts w:ascii="Times New Roman" w:hAnsi="Times New Roman" w:cs="Times New Roman"/>
          <w:sz w:val="24"/>
          <w:szCs w:val="24"/>
          <w:lang w:val="sr-Cyrl-CS"/>
        </w:rPr>
        <w:t>е</w:t>
      </w:r>
      <w:r w:rsidR="002C1E5E" w:rsidRPr="009B184A">
        <w:rPr>
          <w:rFonts w:ascii="Times New Roman" w:hAnsi="Times New Roman" w:cs="Times New Roman"/>
          <w:sz w:val="24"/>
          <w:szCs w:val="24"/>
          <w:lang w:val="sr-Cyrl-CS"/>
        </w:rPr>
        <w:t xml:space="preserve"> пројекта, закључење уговора и праћење реализације Програма</w:t>
      </w:r>
      <w:r w:rsidR="006A0B81" w:rsidRPr="009B184A">
        <w:rPr>
          <w:rFonts w:ascii="Times New Roman" w:hAnsi="Times New Roman" w:cs="Times New Roman"/>
          <w:sz w:val="24"/>
          <w:szCs w:val="24"/>
          <w:lang w:val="sr-Cyrl-CS"/>
        </w:rPr>
        <w:t>.</w:t>
      </w:r>
    </w:p>
    <w:p w14:paraId="7F8E0D64" w14:textId="26686400"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Средства намењена за реализацију Програма обезбеђенa су чланом 8.</w:t>
      </w:r>
      <w:r w:rsidR="00F8667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Закона о буџету Републике Србије за 202</w:t>
      </w:r>
      <w:r w:rsidR="00BE7FE8" w:rsidRPr="009B184A">
        <w:rPr>
          <w:rFonts w:ascii="Times New Roman" w:hAnsi="Times New Roman" w:cs="Times New Roman"/>
          <w:sz w:val="24"/>
          <w:szCs w:val="24"/>
          <w:lang w:val="sr-Cyrl-CS"/>
        </w:rPr>
        <w:t>6</w:t>
      </w:r>
      <w:r w:rsidRPr="009B184A">
        <w:rPr>
          <w:rFonts w:ascii="Times New Roman" w:hAnsi="Times New Roman" w:cs="Times New Roman"/>
          <w:sz w:val="24"/>
          <w:szCs w:val="24"/>
          <w:lang w:val="sr-Cyrl-CS"/>
        </w:rPr>
        <w:t xml:space="preserve">. годину („Службени гласник РС”, број </w:t>
      </w:r>
      <w:r w:rsidR="00107A34" w:rsidRPr="009B184A">
        <w:rPr>
          <w:rFonts w:ascii="Times New Roman" w:hAnsi="Times New Roman" w:cs="Times New Roman"/>
          <w:sz w:val="24"/>
          <w:szCs w:val="24"/>
          <w:lang w:val="sr-Cyrl-CS"/>
        </w:rPr>
        <w:t>108</w:t>
      </w:r>
      <w:r w:rsidR="00020794" w:rsidRPr="009B184A">
        <w:rPr>
          <w:rFonts w:ascii="Times New Roman" w:hAnsi="Times New Roman" w:cs="Times New Roman"/>
          <w:sz w:val="24"/>
          <w:szCs w:val="24"/>
          <w:lang w:val="sr-Cyrl-CS"/>
        </w:rPr>
        <w:t>/</w:t>
      </w:r>
      <w:r w:rsidR="00107A34" w:rsidRPr="009B184A">
        <w:rPr>
          <w:rFonts w:ascii="Times New Roman" w:hAnsi="Times New Roman" w:cs="Times New Roman"/>
          <w:sz w:val="24"/>
          <w:szCs w:val="24"/>
          <w:lang w:val="sr-Cyrl-CS"/>
        </w:rPr>
        <w:t>25</w:t>
      </w:r>
      <w:r w:rsidRPr="009B184A">
        <w:rPr>
          <w:rFonts w:ascii="Times New Roman" w:hAnsi="Times New Roman" w:cs="Times New Roman"/>
          <w:sz w:val="24"/>
          <w:szCs w:val="24"/>
          <w:lang w:val="sr-Cyrl-CS"/>
        </w:rPr>
        <w:t>) у оквиру Раздела 35</w:t>
      </w:r>
      <w:r w:rsidR="00B46664" w:rsidRPr="009B184A">
        <w:rPr>
          <w:rFonts w:ascii="Times New Roman" w:hAnsi="Times New Roman" w:cs="Times New Roman"/>
          <w:sz w:val="24"/>
          <w:szCs w:val="24"/>
          <w:lang w:val="sr-Cyrl-CS"/>
        </w:rPr>
        <w:t xml:space="preserve"> – Министарство за бригу о селу,</w:t>
      </w:r>
      <w:r w:rsidRPr="009B184A">
        <w:rPr>
          <w:rFonts w:ascii="Times New Roman" w:hAnsi="Times New Roman" w:cs="Times New Roman"/>
          <w:sz w:val="24"/>
          <w:szCs w:val="24"/>
          <w:lang w:val="sr-Cyrl-CS"/>
        </w:rPr>
        <w:t xml:space="preserve"> Програм 0110 – Планирање и с</w:t>
      </w:r>
      <w:r w:rsidR="00B46664" w:rsidRPr="009B184A">
        <w:rPr>
          <w:rFonts w:ascii="Times New Roman" w:hAnsi="Times New Roman" w:cs="Times New Roman"/>
          <w:sz w:val="24"/>
          <w:szCs w:val="24"/>
          <w:lang w:val="sr-Cyrl-CS"/>
        </w:rPr>
        <w:t>провођење политике развоја села,</w:t>
      </w:r>
      <w:r w:rsidRPr="009B184A">
        <w:rPr>
          <w:rFonts w:ascii="Times New Roman" w:hAnsi="Times New Roman" w:cs="Times New Roman"/>
          <w:sz w:val="24"/>
          <w:szCs w:val="24"/>
          <w:lang w:val="sr-Cyrl-CS"/>
        </w:rPr>
        <w:t xml:space="preserve"> Функција 110 – Извршни и законодавни органи, финансијски и фи</w:t>
      </w:r>
      <w:r w:rsidR="00B46664" w:rsidRPr="009B184A">
        <w:rPr>
          <w:rFonts w:ascii="Times New Roman" w:hAnsi="Times New Roman" w:cs="Times New Roman"/>
          <w:sz w:val="24"/>
          <w:szCs w:val="24"/>
          <w:lang w:val="sr-Cyrl-CS"/>
        </w:rPr>
        <w:t>скални послови и спољни послови,</w:t>
      </w:r>
      <w:r w:rsidRPr="009B184A">
        <w:rPr>
          <w:rFonts w:ascii="Times New Roman" w:hAnsi="Times New Roman" w:cs="Times New Roman"/>
          <w:sz w:val="24"/>
          <w:szCs w:val="24"/>
          <w:lang w:val="sr-Cyrl-CS"/>
        </w:rPr>
        <w:t xml:space="preserve"> Програмска активност 0003 – Подршка куповини сеоских кућа </w:t>
      </w:r>
      <w:r w:rsidR="00B46664" w:rsidRPr="009B184A">
        <w:rPr>
          <w:rFonts w:ascii="Times New Roman" w:hAnsi="Times New Roman" w:cs="Times New Roman"/>
          <w:sz w:val="24"/>
          <w:szCs w:val="24"/>
          <w:lang w:val="sr-Cyrl-CS"/>
        </w:rPr>
        <w:t>са окућницом,</w:t>
      </w:r>
      <w:r w:rsidRPr="009B184A">
        <w:rPr>
          <w:rFonts w:ascii="Times New Roman" w:hAnsi="Times New Roman" w:cs="Times New Roman"/>
          <w:sz w:val="24"/>
          <w:szCs w:val="24"/>
          <w:lang w:val="sr-Cyrl-CS"/>
        </w:rPr>
        <w:t xml:space="preserve"> Економска класификација 463 – Трансфери осталим нивоима</w:t>
      </w:r>
      <w:r w:rsidR="0009701E"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власти, у укупном износу од </w:t>
      </w:r>
      <w:r w:rsidR="00E666E5" w:rsidRPr="009B184A">
        <w:rPr>
          <w:rFonts w:ascii="Times New Roman" w:hAnsi="Times New Roman" w:cs="Times New Roman"/>
          <w:sz w:val="24"/>
          <w:szCs w:val="24"/>
          <w:lang w:val="sr-Cyrl-CS"/>
        </w:rPr>
        <w:t>750</w:t>
      </w:r>
      <w:r w:rsidRPr="009B184A">
        <w:rPr>
          <w:rFonts w:ascii="Times New Roman" w:hAnsi="Times New Roman" w:cs="Times New Roman"/>
          <w:sz w:val="24"/>
          <w:szCs w:val="24"/>
          <w:lang w:val="sr-Cyrl-CS"/>
        </w:rPr>
        <w:t>.000.000,00 динара.</w:t>
      </w:r>
      <w:r w:rsidR="00E666E5" w:rsidRPr="009B184A">
        <w:rPr>
          <w:rFonts w:ascii="Times New Roman" w:hAnsi="Times New Roman" w:cs="Times New Roman"/>
          <w:sz w:val="24"/>
          <w:szCs w:val="24"/>
          <w:lang w:val="sr-Cyrl-CS"/>
        </w:rPr>
        <w:t xml:space="preserve"> Од износа предвиђеног Законом о буџету Републике Србије за 2026. годину у висини од 750.000.000</w:t>
      </w:r>
      <w:r w:rsidR="00F1548C" w:rsidRPr="009B184A">
        <w:rPr>
          <w:rFonts w:ascii="Times New Roman" w:hAnsi="Times New Roman" w:cs="Times New Roman"/>
          <w:sz w:val="24"/>
          <w:szCs w:val="24"/>
          <w:lang w:val="sr-Cyrl-CS"/>
        </w:rPr>
        <w:t>,00</w:t>
      </w:r>
      <w:r w:rsidR="00E666E5" w:rsidRPr="009B184A">
        <w:rPr>
          <w:rFonts w:ascii="Times New Roman" w:hAnsi="Times New Roman" w:cs="Times New Roman"/>
          <w:sz w:val="24"/>
          <w:szCs w:val="24"/>
          <w:lang w:val="sr-Cyrl-CS"/>
        </w:rPr>
        <w:t xml:space="preserve"> динара, за реализацију Програма предвиђен </w:t>
      </w:r>
      <w:r w:rsidR="00913782" w:rsidRPr="009B184A">
        <w:rPr>
          <w:rFonts w:ascii="Times New Roman" w:hAnsi="Times New Roman" w:cs="Times New Roman"/>
          <w:sz w:val="24"/>
          <w:szCs w:val="24"/>
          <w:lang w:val="sr-Cyrl-CS"/>
        </w:rPr>
        <w:t xml:space="preserve">је </w:t>
      </w:r>
      <w:r w:rsidR="00E666E5" w:rsidRPr="009B184A">
        <w:rPr>
          <w:rFonts w:ascii="Times New Roman" w:hAnsi="Times New Roman" w:cs="Times New Roman"/>
          <w:sz w:val="24"/>
          <w:szCs w:val="24"/>
          <w:lang w:val="sr-Cyrl-CS"/>
        </w:rPr>
        <w:t>износ од 375.000.000,00 динара.</w:t>
      </w:r>
    </w:p>
    <w:p w14:paraId="30CBC53E" w14:textId="77777777" w:rsidR="00801A3C" w:rsidRPr="009B184A" w:rsidRDefault="00801A3C"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Сеоском кућом са окућницом у смислу Програма сматра се кућа са економским двориштем, које се налази на истој катастарској парцели као и сеоска кућа или на суседним парцелама у односу на сеоску кућу.</w:t>
      </w:r>
    </w:p>
    <w:p w14:paraId="145AA6FB" w14:textId="508734C4" w:rsidR="00801A3C" w:rsidRPr="009B184A" w:rsidRDefault="00801A3C"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Субјекти који могу да конкуришу за доделу бесповратних средстава за куповину сеоске куће са окућницом</w:t>
      </w:r>
      <w:r w:rsidR="00826039"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су пунолетни држављани Републике Србије који немају навршених 45 година живота</w:t>
      </w:r>
      <w:r w:rsidR="00B107CD" w:rsidRPr="009B184A">
        <w:rPr>
          <w:rFonts w:ascii="Times New Roman" w:hAnsi="Times New Roman" w:cs="Times New Roman"/>
          <w:sz w:val="24"/>
          <w:szCs w:val="24"/>
          <w:lang w:val="sr-Cyrl-CS"/>
        </w:rPr>
        <w:t xml:space="preserve"> </w:t>
      </w:r>
      <w:r w:rsidR="00792DCE" w:rsidRPr="009B184A">
        <w:rPr>
          <w:rFonts w:ascii="Times New Roman" w:hAnsi="Times New Roman" w:cs="Times New Roman"/>
          <w:sz w:val="24"/>
          <w:szCs w:val="24"/>
          <w:lang w:val="sr-Cyrl-CS"/>
        </w:rPr>
        <w:t xml:space="preserve"> и</w:t>
      </w:r>
      <w:r w:rsidR="00C578DC" w:rsidRPr="009B184A">
        <w:rPr>
          <w:rFonts w:ascii="Times New Roman" w:hAnsi="Times New Roman" w:cs="Times New Roman"/>
          <w:sz w:val="24"/>
          <w:szCs w:val="24"/>
          <w:lang w:val="sr-Cyrl-CS"/>
        </w:rPr>
        <w:t xml:space="preserve"> припадају следећим категоријама</w:t>
      </w:r>
      <w:r w:rsidRPr="009B184A">
        <w:rPr>
          <w:rFonts w:ascii="Times New Roman" w:hAnsi="Times New Roman" w:cs="Times New Roman"/>
          <w:sz w:val="24"/>
          <w:szCs w:val="24"/>
          <w:lang w:val="sr-Cyrl-CS"/>
        </w:rPr>
        <w:t>: појединац, самохрани родитељ, брачни пар, ванбрачни партнери.</w:t>
      </w:r>
    </w:p>
    <w:p w14:paraId="6E001ACB" w14:textId="77777777" w:rsidR="008C4D38" w:rsidRPr="009B184A" w:rsidRDefault="008C4D38" w:rsidP="008C4D38">
      <w:pPr>
        <w:pStyle w:val="BodyText"/>
        <w:ind w:left="0" w:firstLine="720"/>
        <w:jc w:val="both"/>
        <w:rPr>
          <w:rFonts w:ascii="Times New Roman" w:hAnsi="Times New Roman" w:cs="Times New Roman"/>
          <w:sz w:val="24"/>
          <w:szCs w:val="24"/>
          <w:lang w:val="sr-Cyrl-CS"/>
        </w:rPr>
      </w:pPr>
    </w:p>
    <w:p w14:paraId="24964B7C" w14:textId="77777777" w:rsidR="00DD2967" w:rsidRPr="009B184A" w:rsidRDefault="00DD2967"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ЦИЉ ПРОГРАМА</w:t>
      </w:r>
    </w:p>
    <w:p w14:paraId="34DAA678" w14:textId="77777777" w:rsidR="00DD2967" w:rsidRPr="009B184A" w:rsidRDefault="00DD2967"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Општи циљ Програма је смањење миграторних кретања становништва која доводе до депопулације у руралним подручјима Републике Србије, мотивисање сеоског становништва да остане на селу и подстицање младих да се врате на село, решавањем стамбеног питања.</w:t>
      </w:r>
    </w:p>
    <w:p w14:paraId="43311BF1" w14:textId="2FB22361" w:rsidR="00DD2967" w:rsidRPr="009B184A" w:rsidRDefault="00DD2967"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Специфични циљеви </w:t>
      </w:r>
      <w:r w:rsidR="00B46664" w:rsidRPr="009B184A">
        <w:rPr>
          <w:rFonts w:ascii="Times New Roman" w:hAnsi="Times New Roman" w:cs="Times New Roman"/>
          <w:sz w:val="24"/>
          <w:szCs w:val="24"/>
          <w:lang w:val="sr-Cyrl-CS"/>
        </w:rPr>
        <w:t xml:space="preserve">Програма </w:t>
      </w:r>
      <w:r w:rsidRPr="009B184A">
        <w:rPr>
          <w:rFonts w:ascii="Times New Roman" w:hAnsi="Times New Roman" w:cs="Times New Roman"/>
          <w:sz w:val="24"/>
          <w:szCs w:val="24"/>
          <w:lang w:val="sr-Cyrl-CS"/>
        </w:rPr>
        <w:t>су:</w:t>
      </w:r>
    </w:p>
    <w:p w14:paraId="4E09B7EE" w14:textId="6B3B55BD" w:rsidR="00DD2967" w:rsidRPr="009B184A" w:rsidRDefault="00713096" w:rsidP="00713096">
      <w:pPr>
        <w:pStyle w:val="ListParagraph"/>
        <w:tabs>
          <w:tab w:val="left" w:pos="335"/>
        </w:tabs>
        <w:spacing w:before="0"/>
        <w:ind w:left="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 </w:t>
      </w:r>
      <w:r w:rsidR="00B46664" w:rsidRPr="009B184A">
        <w:rPr>
          <w:rFonts w:ascii="Times New Roman" w:hAnsi="Times New Roman" w:cs="Times New Roman"/>
          <w:sz w:val="24"/>
          <w:szCs w:val="24"/>
          <w:lang w:val="sr-Cyrl-CS"/>
        </w:rPr>
        <w:t xml:space="preserve">повећање </w:t>
      </w:r>
      <w:r w:rsidR="00DD2967" w:rsidRPr="009B184A">
        <w:rPr>
          <w:rFonts w:ascii="Times New Roman" w:hAnsi="Times New Roman" w:cs="Times New Roman"/>
          <w:sz w:val="24"/>
          <w:szCs w:val="24"/>
          <w:lang w:val="sr-Cyrl-CS"/>
        </w:rPr>
        <w:t>броја становника у селима;</w:t>
      </w:r>
    </w:p>
    <w:p w14:paraId="65E1F4F5" w14:textId="17FBB075" w:rsidR="00DD2967" w:rsidRPr="009B184A" w:rsidRDefault="00713096" w:rsidP="00713096">
      <w:pPr>
        <w:pStyle w:val="ListParagraph"/>
        <w:tabs>
          <w:tab w:val="left" w:pos="335"/>
        </w:tabs>
        <w:spacing w:before="0"/>
        <w:ind w:left="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2) </w:t>
      </w:r>
      <w:r w:rsidR="00B46664" w:rsidRPr="009B184A">
        <w:rPr>
          <w:rFonts w:ascii="Times New Roman" w:hAnsi="Times New Roman" w:cs="Times New Roman"/>
          <w:sz w:val="24"/>
          <w:szCs w:val="24"/>
          <w:lang w:val="sr-Cyrl-CS"/>
        </w:rPr>
        <w:t xml:space="preserve">смањење </w:t>
      </w:r>
      <w:r w:rsidR="00DD2967" w:rsidRPr="009B184A">
        <w:rPr>
          <w:rFonts w:ascii="Times New Roman" w:hAnsi="Times New Roman" w:cs="Times New Roman"/>
          <w:sz w:val="24"/>
          <w:szCs w:val="24"/>
          <w:lang w:val="sr-Cyrl-CS"/>
        </w:rPr>
        <w:t>просечне старости становништва у</w:t>
      </w:r>
      <w:r w:rsidR="00DD2967" w:rsidRPr="009B184A">
        <w:rPr>
          <w:rFonts w:ascii="Times New Roman" w:hAnsi="Times New Roman" w:cs="Times New Roman"/>
          <w:spacing w:val="-6"/>
          <w:sz w:val="24"/>
          <w:szCs w:val="24"/>
          <w:lang w:val="sr-Cyrl-CS"/>
        </w:rPr>
        <w:t xml:space="preserve"> </w:t>
      </w:r>
      <w:r w:rsidR="00DD2967" w:rsidRPr="009B184A">
        <w:rPr>
          <w:rFonts w:ascii="Times New Roman" w:hAnsi="Times New Roman" w:cs="Times New Roman"/>
          <w:sz w:val="24"/>
          <w:szCs w:val="24"/>
          <w:lang w:val="sr-Cyrl-CS"/>
        </w:rPr>
        <w:t>селима;</w:t>
      </w:r>
    </w:p>
    <w:p w14:paraId="287F507E" w14:textId="6FBAAB43" w:rsidR="00DD2967" w:rsidRPr="009B184A" w:rsidRDefault="00713096" w:rsidP="00713096">
      <w:pPr>
        <w:pStyle w:val="ListParagraph"/>
        <w:tabs>
          <w:tab w:val="left" w:pos="335"/>
        </w:tabs>
        <w:spacing w:before="0"/>
        <w:ind w:left="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3) </w:t>
      </w:r>
      <w:r w:rsidR="00B46664" w:rsidRPr="009B184A">
        <w:rPr>
          <w:rFonts w:ascii="Times New Roman" w:hAnsi="Times New Roman" w:cs="Times New Roman"/>
          <w:sz w:val="24"/>
          <w:szCs w:val="24"/>
          <w:lang w:val="sr-Cyrl-CS"/>
        </w:rPr>
        <w:t xml:space="preserve">повећање </w:t>
      </w:r>
      <w:r w:rsidR="00DD2967" w:rsidRPr="009B184A">
        <w:rPr>
          <w:rFonts w:ascii="Times New Roman" w:hAnsi="Times New Roman" w:cs="Times New Roman"/>
          <w:sz w:val="24"/>
          <w:szCs w:val="24"/>
          <w:lang w:val="sr-Cyrl-CS"/>
        </w:rPr>
        <w:t>стопе наталитета и побољшање демографске структуре у селима;</w:t>
      </w:r>
    </w:p>
    <w:p w14:paraId="373FC46C" w14:textId="5B4FAD59" w:rsidR="00DD2967" w:rsidRPr="009B184A" w:rsidRDefault="00713096" w:rsidP="00713096">
      <w:pPr>
        <w:pStyle w:val="ListParagraph"/>
        <w:tabs>
          <w:tab w:val="left" w:pos="335"/>
        </w:tabs>
        <w:spacing w:before="0"/>
        <w:ind w:left="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4) </w:t>
      </w:r>
      <w:r w:rsidR="00B46664" w:rsidRPr="009B184A">
        <w:rPr>
          <w:rFonts w:ascii="Times New Roman" w:hAnsi="Times New Roman" w:cs="Times New Roman"/>
          <w:sz w:val="24"/>
          <w:szCs w:val="24"/>
          <w:lang w:val="sr-Cyrl-CS"/>
        </w:rPr>
        <w:t xml:space="preserve">покретање </w:t>
      </w:r>
      <w:r w:rsidR="00DD2967" w:rsidRPr="009B184A">
        <w:rPr>
          <w:rFonts w:ascii="Times New Roman" w:hAnsi="Times New Roman" w:cs="Times New Roman"/>
          <w:sz w:val="24"/>
          <w:szCs w:val="24"/>
          <w:lang w:val="sr-Cyrl-CS"/>
        </w:rPr>
        <w:t>и раст привредних активности на селу.</w:t>
      </w:r>
    </w:p>
    <w:p w14:paraId="10AA9834" w14:textId="77777777" w:rsidR="008C4D38" w:rsidRPr="009B184A" w:rsidRDefault="008C4D38" w:rsidP="008C4D38">
      <w:pPr>
        <w:pStyle w:val="ListParagraph"/>
        <w:tabs>
          <w:tab w:val="left" w:pos="335"/>
        </w:tabs>
        <w:spacing w:before="0"/>
        <w:ind w:left="720"/>
        <w:jc w:val="both"/>
        <w:rPr>
          <w:rFonts w:ascii="Times New Roman" w:hAnsi="Times New Roman" w:cs="Times New Roman"/>
          <w:sz w:val="24"/>
          <w:szCs w:val="24"/>
          <w:lang w:val="sr-Cyrl-CS"/>
        </w:rPr>
      </w:pPr>
    </w:p>
    <w:p w14:paraId="6F75216F" w14:textId="237D9CB4" w:rsidR="00DD2967" w:rsidRPr="009B184A" w:rsidRDefault="00DD2967" w:rsidP="008C4D38">
      <w:pPr>
        <w:pStyle w:val="ListParagraph"/>
        <w:numPr>
          <w:ilvl w:val="0"/>
          <w:numId w:val="6"/>
        </w:numPr>
        <w:tabs>
          <w:tab w:val="left" w:pos="3602"/>
        </w:tabs>
        <w:spacing w:before="0" w:after="240"/>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СУБЈЕКТИ КОЈИ МОГУ ДА КОНКУРИШУ</w:t>
      </w:r>
    </w:p>
    <w:p w14:paraId="7B909E19" w14:textId="7A7C87DF" w:rsidR="00DD2967" w:rsidRPr="009B184A" w:rsidRDefault="00DD2967"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Субјекти који могу да конкуришу </w:t>
      </w:r>
      <w:r w:rsidR="000A7022" w:rsidRPr="009B184A">
        <w:rPr>
          <w:rFonts w:ascii="Times New Roman" w:hAnsi="Times New Roman" w:cs="Times New Roman"/>
          <w:sz w:val="24"/>
          <w:szCs w:val="24"/>
          <w:lang w:val="sr-Cyrl-CS"/>
        </w:rPr>
        <w:t>за доделу бесповратних средстава за куповину сеоске куће са окућницом</w:t>
      </w:r>
      <w:r w:rsidR="00E16E7F"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(у даљем</w:t>
      </w:r>
      <w:r w:rsidR="00E16E7F" w:rsidRPr="009B184A">
        <w:rPr>
          <w:rFonts w:ascii="Times New Roman" w:hAnsi="Times New Roman" w:cs="Times New Roman"/>
          <w:sz w:val="24"/>
          <w:szCs w:val="24"/>
          <w:lang w:val="sr-Cyrl-CS"/>
        </w:rPr>
        <w:t xml:space="preserve"> тексту: подносиоци пријаве) </w:t>
      </w:r>
      <w:r w:rsidR="003820F0" w:rsidRPr="009B184A">
        <w:rPr>
          <w:rFonts w:ascii="Times New Roman" w:hAnsi="Times New Roman" w:cs="Times New Roman"/>
          <w:sz w:val="24"/>
          <w:szCs w:val="24"/>
          <w:lang w:val="sr-Cyrl-CS"/>
        </w:rPr>
        <w:t xml:space="preserve"> су</w:t>
      </w:r>
      <w:r w:rsidR="00BC32E6" w:rsidRPr="009B184A">
        <w:rPr>
          <w:rFonts w:ascii="Times New Roman" w:hAnsi="Times New Roman" w:cs="Times New Roman"/>
          <w:sz w:val="24"/>
          <w:szCs w:val="24"/>
          <w:lang w:val="sr-Cyrl-CS"/>
        </w:rPr>
        <w:t xml:space="preserve"> појединци,</w:t>
      </w:r>
      <w:r w:rsidR="00E16E7F" w:rsidRPr="009B184A">
        <w:rPr>
          <w:rFonts w:ascii="Times New Roman" w:hAnsi="Times New Roman" w:cs="Times New Roman"/>
          <w:sz w:val="24"/>
          <w:szCs w:val="24"/>
          <w:lang w:val="sr-Cyrl-CS"/>
        </w:rPr>
        <w:t xml:space="preserve"> </w:t>
      </w:r>
      <w:r w:rsidR="0004769C" w:rsidRPr="009B184A">
        <w:rPr>
          <w:rFonts w:ascii="Times New Roman" w:hAnsi="Times New Roman" w:cs="Times New Roman"/>
          <w:sz w:val="24"/>
          <w:szCs w:val="24"/>
          <w:lang w:val="sr-Cyrl-CS"/>
        </w:rPr>
        <w:t>самохрани родитељ</w:t>
      </w:r>
      <w:r w:rsidR="00D26973" w:rsidRPr="009B184A">
        <w:rPr>
          <w:rFonts w:ascii="Times New Roman" w:hAnsi="Times New Roman" w:cs="Times New Roman"/>
          <w:sz w:val="24"/>
          <w:szCs w:val="24"/>
          <w:lang w:val="sr-Cyrl-CS"/>
        </w:rPr>
        <w:t>и</w:t>
      </w:r>
      <w:r w:rsidR="0004769C" w:rsidRPr="009B184A">
        <w:rPr>
          <w:rFonts w:ascii="Times New Roman" w:hAnsi="Times New Roman" w:cs="Times New Roman"/>
          <w:sz w:val="24"/>
          <w:szCs w:val="24"/>
          <w:lang w:val="sr-Cyrl-CS"/>
        </w:rPr>
        <w:t xml:space="preserve">, </w:t>
      </w:r>
      <w:r w:rsidR="00CF5280" w:rsidRPr="009B184A">
        <w:rPr>
          <w:rFonts w:ascii="Times New Roman" w:hAnsi="Times New Roman" w:cs="Times New Roman"/>
          <w:sz w:val="24"/>
          <w:szCs w:val="24"/>
          <w:lang w:val="sr-Cyrl-CS"/>
        </w:rPr>
        <w:t>брачни пар</w:t>
      </w:r>
      <w:r w:rsidR="00D26973" w:rsidRPr="009B184A">
        <w:rPr>
          <w:rFonts w:ascii="Times New Roman" w:hAnsi="Times New Roman" w:cs="Times New Roman"/>
          <w:sz w:val="24"/>
          <w:szCs w:val="24"/>
          <w:lang w:val="sr-Cyrl-CS"/>
        </w:rPr>
        <w:t>ови</w:t>
      </w:r>
      <w:r w:rsidR="00410756" w:rsidRPr="009B184A">
        <w:rPr>
          <w:rFonts w:ascii="Times New Roman" w:hAnsi="Times New Roman" w:cs="Times New Roman"/>
          <w:sz w:val="24"/>
          <w:szCs w:val="24"/>
          <w:lang w:val="sr-Cyrl-CS"/>
        </w:rPr>
        <w:t xml:space="preserve"> </w:t>
      </w:r>
      <w:r w:rsidR="00792DCE" w:rsidRPr="009B184A">
        <w:rPr>
          <w:rFonts w:ascii="Times New Roman" w:hAnsi="Times New Roman" w:cs="Times New Roman"/>
          <w:sz w:val="24"/>
          <w:szCs w:val="24"/>
          <w:lang w:val="sr-Cyrl-CS"/>
        </w:rPr>
        <w:t xml:space="preserve"> и</w:t>
      </w:r>
      <w:r w:rsidR="00410756" w:rsidRPr="009B184A">
        <w:rPr>
          <w:rFonts w:ascii="Times New Roman" w:hAnsi="Times New Roman" w:cs="Times New Roman"/>
          <w:sz w:val="24"/>
          <w:szCs w:val="24"/>
          <w:lang w:val="sr-Cyrl-CS"/>
        </w:rPr>
        <w:t xml:space="preserve"> </w:t>
      </w:r>
      <w:r w:rsidR="00CF5280"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ванбрачни партнери, који испуњавају све обавезно прописане услове за учешће на јавном конкурсу.</w:t>
      </w:r>
    </w:p>
    <w:p w14:paraId="5DA672F2" w14:textId="166F2EE1" w:rsidR="00E3111D" w:rsidRPr="009B184A" w:rsidRDefault="00252F2F"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Појединац у смислу Програма је физичко лице које нема навршених 45 година живота, није</w:t>
      </w:r>
      <w:r w:rsidR="00826039" w:rsidRPr="009B184A">
        <w:rPr>
          <w:rFonts w:ascii="Times New Roman" w:hAnsi="Times New Roman" w:cs="Times New Roman"/>
          <w:sz w:val="24"/>
          <w:szCs w:val="24"/>
          <w:lang w:val="sr-Cyrl-CS"/>
        </w:rPr>
        <w:t xml:space="preserve"> у брачној/ванбрачној заједници, односно није самохрани родитељ у смислу</w:t>
      </w:r>
      <w:r w:rsidR="00BF3907" w:rsidRPr="009B184A">
        <w:rPr>
          <w:rFonts w:ascii="Times New Roman" w:hAnsi="Times New Roman" w:cs="Times New Roman"/>
          <w:sz w:val="24"/>
          <w:szCs w:val="24"/>
          <w:lang w:val="sr-Cyrl-CS"/>
        </w:rPr>
        <w:t xml:space="preserve"> </w:t>
      </w:r>
      <w:r w:rsidR="00C51FBF" w:rsidRPr="009B184A">
        <w:rPr>
          <w:rFonts w:ascii="Times New Roman" w:hAnsi="Times New Roman" w:cs="Times New Roman"/>
          <w:sz w:val="24"/>
          <w:szCs w:val="24"/>
          <w:lang w:val="sr-Cyrl-CS"/>
        </w:rPr>
        <w:t>П</w:t>
      </w:r>
      <w:r w:rsidR="00826039" w:rsidRPr="009B184A">
        <w:rPr>
          <w:rFonts w:ascii="Times New Roman" w:hAnsi="Times New Roman" w:cs="Times New Roman"/>
          <w:sz w:val="24"/>
          <w:szCs w:val="24"/>
          <w:lang w:val="sr-Cyrl-CS"/>
        </w:rPr>
        <w:t>рограма</w:t>
      </w:r>
      <w:r w:rsidR="00E3111D" w:rsidRPr="009B184A">
        <w:rPr>
          <w:rFonts w:ascii="Times New Roman" w:hAnsi="Times New Roman" w:cs="Times New Roman"/>
          <w:sz w:val="24"/>
          <w:szCs w:val="24"/>
          <w:lang w:val="sr-Cyrl-CS"/>
        </w:rPr>
        <w:t>.</w:t>
      </w:r>
    </w:p>
    <w:p w14:paraId="42661E71" w14:textId="21E363DC" w:rsidR="008C4D38" w:rsidRPr="009B184A" w:rsidRDefault="008C4D38" w:rsidP="008C4D38">
      <w:pPr>
        <w:pStyle w:val="BodyText"/>
        <w:ind w:left="0" w:firstLine="720"/>
        <w:jc w:val="both"/>
        <w:rPr>
          <w:rFonts w:ascii="Times New Roman" w:hAnsi="Times New Roman" w:cs="Times New Roman"/>
          <w:sz w:val="24"/>
          <w:szCs w:val="24"/>
          <w:lang w:val="sr-Cyrl-CS"/>
        </w:rPr>
      </w:pPr>
    </w:p>
    <w:p w14:paraId="2B7AB462" w14:textId="7E1142CF" w:rsidR="008C4D38" w:rsidRPr="009B184A" w:rsidRDefault="008C4D38" w:rsidP="008C4D38">
      <w:pPr>
        <w:pStyle w:val="BodyText"/>
        <w:ind w:left="0" w:firstLine="720"/>
        <w:jc w:val="both"/>
        <w:rPr>
          <w:rFonts w:ascii="Times New Roman" w:hAnsi="Times New Roman" w:cs="Times New Roman"/>
          <w:sz w:val="24"/>
          <w:szCs w:val="24"/>
          <w:lang w:val="sr-Cyrl-CS"/>
        </w:rPr>
      </w:pPr>
    </w:p>
    <w:p w14:paraId="773D035F" w14:textId="77777777" w:rsidR="00913782" w:rsidRPr="009B184A" w:rsidRDefault="00913782" w:rsidP="008C4D38">
      <w:pPr>
        <w:pStyle w:val="BodyText"/>
        <w:ind w:left="0" w:firstLine="720"/>
        <w:jc w:val="both"/>
        <w:rPr>
          <w:rFonts w:ascii="Times New Roman" w:hAnsi="Times New Roman" w:cs="Times New Roman"/>
          <w:sz w:val="24"/>
          <w:szCs w:val="24"/>
          <w:lang w:val="sr-Cyrl-CS"/>
        </w:rPr>
      </w:pPr>
    </w:p>
    <w:p w14:paraId="611B4CF1" w14:textId="67B836DD" w:rsidR="00252F2F" w:rsidRPr="009B184A" w:rsidRDefault="00E3111D" w:rsidP="008C4D38">
      <w:pPr>
        <w:pStyle w:val="BodyText"/>
        <w:ind w:left="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lastRenderedPageBreak/>
        <w:t xml:space="preserve">            </w:t>
      </w:r>
      <w:r w:rsidR="00252F2F" w:rsidRPr="009B184A">
        <w:rPr>
          <w:rFonts w:ascii="Times New Roman" w:hAnsi="Times New Roman" w:cs="Times New Roman"/>
          <w:sz w:val="24"/>
          <w:szCs w:val="24"/>
          <w:lang w:val="sr-Cyrl-CS"/>
        </w:rPr>
        <w:t>Самохрани родитељ у смислу Програма је родитељ који сам врши родитељско право јер je други родитељ непознат или је други родитељ умро или је потпуно лишен родитељског права</w:t>
      </w:r>
      <w:r w:rsidR="00891EDC" w:rsidRPr="009B184A">
        <w:rPr>
          <w:rFonts w:ascii="Times New Roman" w:hAnsi="Times New Roman" w:cs="Times New Roman"/>
          <w:sz w:val="24"/>
          <w:szCs w:val="24"/>
          <w:lang w:val="sr-Cyrl-CS"/>
        </w:rPr>
        <w:t xml:space="preserve">, односно пословне способности, </w:t>
      </w:r>
      <w:r w:rsidR="00C22C0C" w:rsidRPr="009B184A">
        <w:rPr>
          <w:rFonts w:ascii="Times New Roman" w:hAnsi="Times New Roman" w:cs="Times New Roman"/>
          <w:sz w:val="24"/>
          <w:szCs w:val="24"/>
          <w:lang w:val="sr-Cyrl-CS"/>
        </w:rPr>
        <w:t>као и</w:t>
      </w:r>
      <w:r w:rsidR="001C4092" w:rsidRPr="009B184A">
        <w:rPr>
          <w:rFonts w:ascii="Times New Roman" w:hAnsi="Times New Roman" w:cs="Times New Roman"/>
          <w:sz w:val="24"/>
          <w:szCs w:val="24"/>
          <w:lang w:val="sr-Cyrl-CS"/>
        </w:rPr>
        <w:t xml:space="preserve"> </w:t>
      </w:r>
      <w:r w:rsidR="00252F2F" w:rsidRPr="009B184A">
        <w:rPr>
          <w:rFonts w:ascii="Times New Roman" w:hAnsi="Times New Roman" w:cs="Times New Roman"/>
          <w:sz w:val="24"/>
          <w:szCs w:val="24"/>
          <w:lang w:val="sr-Cyrl-CS"/>
        </w:rPr>
        <w:t>родитељ који самостално врши родитељско право на основу одлуке суда или споразума о самосталном вршењу родитељског права</w:t>
      </w:r>
      <w:r w:rsidR="00891EDC" w:rsidRPr="009B184A">
        <w:rPr>
          <w:rFonts w:ascii="Times New Roman" w:hAnsi="Times New Roman" w:cs="Times New Roman"/>
          <w:sz w:val="24"/>
          <w:szCs w:val="24"/>
          <w:lang w:val="sr-Cyrl-CS"/>
        </w:rPr>
        <w:t>, а све у складу са Породичним законом („Службени гласник РС</w:t>
      </w:r>
      <w:r w:rsidR="00B46664" w:rsidRPr="009B184A">
        <w:rPr>
          <w:rFonts w:ascii="Times New Roman" w:hAnsi="Times New Roman" w:cs="Times New Roman"/>
          <w:bCs/>
          <w:sz w:val="24"/>
          <w:szCs w:val="24"/>
          <w:lang w:val="sr-Cyrl-CS"/>
        </w:rPr>
        <w:t>”</w:t>
      </w:r>
      <w:r w:rsidR="00B46664" w:rsidRPr="009B184A">
        <w:rPr>
          <w:rFonts w:ascii="Times New Roman" w:hAnsi="Times New Roman" w:cs="Times New Roman"/>
          <w:sz w:val="24"/>
          <w:szCs w:val="24"/>
          <w:lang w:val="sr-Cyrl-CS"/>
        </w:rPr>
        <w:t>, бр. 18/05, 72/11 – др. закон,</w:t>
      </w:r>
      <w:r w:rsidR="00891EDC" w:rsidRPr="009B184A">
        <w:rPr>
          <w:rFonts w:ascii="Times New Roman" w:hAnsi="Times New Roman" w:cs="Times New Roman"/>
          <w:sz w:val="24"/>
          <w:szCs w:val="24"/>
          <w:lang w:val="sr-Cyrl-CS"/>
        </w:rPr>
        <w:t xml:space="preserve"> 6/15</w:t>
      </w:r>
      <w:r w:rsidR="00B46664" w:rsidRPr="009B184A">
        <w:rPr>
          <w:rFonts w:ascii="Times New Roman" w:hAnsi="Times New Roman" w:cs="Times New Roman"/>
          <w:sz w:val="24"/>
          <w:szCs w:val="24"/>
          <w:lang w:val="sr-Cyrl-CS"/>
        </w:rPr>
        <w:t xml:space="preserve"> и 109/25 – др</w:t>
      </w:r>
      <w:r w:rsidR="00913782" w:rsidRPr="009B184A">
        <w:rPr>
          <w:rFonts w:ascii="Times New Roman" w:hAnsi="Times New Roman" w:cs="Times New Roman"/>
          <w:sz w:val="24"/>
          <w:szCs w:val="24"/>
          <w:lang w:val="sr-Cyrl-CS"/>
        </w:rPr>
        <w:t>.</w:t>
      </w:r>
      <w:r w:rsidR="00B46664" w:rsidRPr="009B184A">
        <w:rPr>
          <w:rFonts w:ascii="Times New Roman" w:hAnsi="Times New Roman" w:cs="Times New Roman"/>
          <w:sz w:val="24"/>
          <w:szCs w:val="24"/>
          <w:lang w:val="sr-Cyrl-CS"/>
        </w:rPr>
        <w:t xml:space="preserve"> закон</w:t>
      </w:r>
      <w:r w:rsidR="00891EDC" w:rsidRPr="009B184A">
        <w:rPr>
          <w:rFonts w:ascii="Times New Roman" w:hAnsi="Times New Roman" w:cs="Times New Roman"/>
          <w:sz w:val="24"/>
          <w:szCs w:val="24"/>
          <w:lang w:val="sr-Cyrl-CS"/>
        </w:rPr>
        <w:t>).</w:t>
      </w:r>
    </w:p>
    <w:p w14:paraId="6F63A0CD" w14:textId="60D8A0D0" w:rsidR="00252F2F" w:rsidRPr="009B184A" w:rsidRDefault="00252F2F"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Брачним паром у смислу Програма сматра се брачна заједница супружника, односно заједница живота жене и мушкарца, која је уређена Породичним законом.</w:t>
      </w:r>
    </w:p>
    <w:p w14:paraId="5C1CBDD9" w14:textId="77777777" w:rsidR="00252F2F" w:rsidRPr="009B184A" w:rsidRDefault="00252F2F"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Ванбрачним партнерима у смислу Програма сматрају се мушкарац и жена који се налазе у ванбрачној заједници. Ванбрачна заједница је трајнија заједница живота жене и мушкарца, између којих нема брачних сметњи, уређена Породичним законом.</w:t>
      </w:r>
    </w:p>
    <w:p w14:paraId="323B9ECF" w14:textId="0873CE7A" w:rsidR="0096702F" w:rsidRPr="009B184A" w:rsidRDefault="0096702F"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Подносиоци пријаве конкуришу заједно са јединицом локалне самоуправе, на чијој територији се н</w:t>
      </w:r>
      <w:r w:rsidR="009275CA" w:rsidRPr="009B184A">
        <w:rPr>
          <w:rFonts w:ascii="Times New Roman" w:hAnsi="Times New Roman" w:cs="Times New Roman"/>
          <w:sz w:val="24"/>
          <w:szCs w:val="24"/>
          <w:lang w:val="sr-Cyrl-CS"/>
        </w:rPr>
        <w:t xml:space="preserve">алази сеоска кућа са окућницом. </w:t>
      </w:r>
      <w:r w:rsidRPr="009B184A">
        <w:rPr>
          <w:rFonts w:ascii="Times New Roman" w:hAnsi="Times New Roman" w:cs="Times New Roman"/>
          <w:sz w:val="24"/>
          <w:szCs w:val="24"/>
          <w:lang w:val="sr-Cyrl-CS"/>
        </w:rPr>
        <w:t>Једини</w:t>
      </w:r>
      <w:r w:rsidR="006E3383" w:rsidRPr="009B184A">
        <w:rPr>
          <w:rFonts w:ascii="Times New Roman" w:hAnsi="Times New Roman" w:cs="Times New Roman"/>
          <w:sz w:val="24"/>
          <w:szCs w:val="24"/>
          <w:lang w:val="sr-Cyrl-CS"/>
        </w:rPr>
        <w:t xml:space="preserve">ца локалне самоуправе изјавом потврђује </w:t>
      </w:r>
      <w:r w:rsidRPr="009B184A">
        <w:rPr>
          <w:rFonts w:ascii="Times New Roman" w:hAnsi="Times New Roman" w:cs="Times New Roman"/>
          <w:sz w:val="24"/>
          <w:szCs w:val="24"/>
          <w:lang w:val="sr-Cyrl-CS"/>
        </w:rPr>
        <w:t>тачност података и испуњеност услова који се односе на сеоску кућу са окућницом</w:t>
      </w:r>
      <w:r w:rsidR="007C168C" w:rsidRPr="009B184A">
        <w:rPr>
          <w:rFonts w:ascii="Times New Roman" w:hAnsi="Times New Roman" w:cs="Times New Roman"/>
          <w:sz w:val="24"/>
          <w:szCs w:val="24"/>
          <w:lang w:val="sr-Cyrl-CS"/>
        </w:rPr>
        <w:t xml:space="preserve"> за коју се подносиоци пријаве определе.</w:t>
      </w:r>
    </w:p>
    <w:p w14:paraId="5DC4CB47" w14:textId="77777777" w:rsidR="008C4D38" w:rsidRPr="009B184A" w:rsidRDefault="008C4D38" w:rsidP="008C4D38">
      <w:pPr>
        <w:pStyle w:val="BodyText"/>
        <w:ind w:left="0" w:firstLine="720"/>
        <w:jc w:val="both"/>
        <w:rPr>
          <w:rFonts w:ascii="Times New Roman" w:hAnsi="Times New Roman" w:cs="Times New Roman"/>
          <w:sz w:val="10"/>
          <w:szCs w:val="10"/>
          <w:lang w:val="sr-Cyrl-CS"/>
        </w:rPr>
      </w:pPr>
    </w:p>
    <w:p w14:paraId="37232089" w14:textId="77777777" w:rsidR="00D925E5" w:rsidRPr="009B184A" w:rsidRDefault="005C43C1"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НАМЕНА СРЕДСТАВА</w:t>
      </w:r>
    </w:p>
    <w:p w14:paraId="3A3712EF" w14:textId="68BCC8A2" w:rsidR="00A95848" w:rsidRPr="009B184A" w:rsidRDefault="005C43C1" w:rsidP="008C4D38">
      <w:pPr>
        <w:pStyle w:val="NoSpacing"/>
        <w:ind w:firstLine="709"/>
        <w:rPr>
          <w:rFonts w:ascii="Times New Roman" w:hAnsi="Times New Roman" w:cs="Times New Roman"/>
          <w:sz w:val="24"/>
          <w:szCs w:val="24"/>
          <w:lang w:val="sr-Cyrl-CS"/>
        </w:rPr>
      </w:pPr>
      <w:r w:rsidRPr="009B184A">
        <w:rPr>
          <w:rFonts w:ascii="Times New Roman" w:hAnsi="Times New Roman" w:cs="Times New Roman"/>
          <w:sz w:val="24"/>
          <w:szCs w:val="24"/>
          <w:lang w:val="sr-Cyrl-CS"/>
        </w:rPr>
        <w:t>Бесповратна средства су намењена за куповину сеоске куће са окућницом.</w:t>
      </w:r>
      <w:r w:rsidR="00962A9B" w:rsidRPr="009B184A">
        <w:rPr>
          <w:rFonts w:ascii="Times New Roman" w:hAnsi="Times New Roman" w:cs="Times New Roman"/>
          <w:sz w:val="24"/>
          <w:szCs w:val="24"/>
          <w:lang w:val="sr-Cyrl-CS"/>
        </w:rPr>
        <w:t xml:space="preserve"> </w:t>
      </w:r>
      <w:bookmarkStart w:id="0" w:name="_Hlk125658063"/>
    </w:p>
    <w:bookmarkEnd w:id="0"/>
    <w:p w14:paraId="011E4F08" w14:textId="32A1731F" w:rsidR="00D925E5" w:rsidRPr="009B184A" w:rsidRDefault="005C43C1" w:rsidP="008C4D38">
      <w:pPr>
        <w:pStyle w:val="NoSpacing"/>
        <w:ind w:firstLine="709"/>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Сеоска кућа са окућницом, за чију куповину подносиоци пријаве конкуришу, може да се налази на територији свих насељених места Републике Србије, изузев у градским и општинским седиштима и приградским насељима.</w:t>
      </w:r>
    </w:p>
    <w:p w14:paraId="5775EBA2" w14:textId="77777777" w:rsidR="00A95848" w:rsidRPr="009B184A" w:rsidRDefault="00A95848" w:rsidP="008C4D38">
      <w:pPr>
        <w:pStyle w:val="NoSpacing"/>
        <w:jc w:val="both"/>
        <w:rPr>
          <w:rFonts w:ascii="Times New Roman" w:hAnsi="Times New Roman" w:cs="Times New Roman"/>
          <w:sz w:val="16"/>
          <w:szCs w:val="24"/>
          <w:lang w:val="sr-Cyrl-CS"/>
        </w:rPr>
      </w:pPr>
    </w:p>
    <w:p w14:paraId="332E61F9" w14:textId="675B93F7"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Бесповратна средства нису намењена за опремање сеоске куће и окућнице, порез на пренос апсолутних права приликом купопродаје сеоске куће са</w:t>
      </w:r>
      <w:r w:rsidR="00D47793"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окућницом, порез на имовину, трошкове прикупљања документације за пријављивање на јавни конкурс, као и за грађевинске радове за адаптацију сеоске куће.</w:t>
      </w:r>
    </w:p>
    <w:p w14:paraId="3F484698" w14:textId="77777777" w:rsidR="008C4D38" w:rsidRPr="009B184A" w:rsidRDefault="008C4D38" w:rsidP="008C4D38">
      <w:pPr>
        <w:pStyle w:val="BodyText"/>
        <w:ind w:left="0" w:firstLine="720"/>
        <w:jc w:val="both"/>
        <w:rPr>
          <w:rFonts w:ascii="Times New Roman" w:hAnsi="Times New Roman" w:cs="Times New Roman"/>
          <w:sz w:val="10"/>
          <w:szCs w:val="10"/>
          <w:lang w:val="sr-Cyrl-CS"/>
        </w:rPr>
      </w:pPr>
    </w:p>
    <w:p w14:paraId="579FF02C" w14:textId="15891C1E" w:rsidR="00706951" w:rsidRPr="009B184A" w:rsidRDefault="005C43C1"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ФИНАНСИЈСКИ ОКВИР</w:t>
      </w:r>
    </w:p>
    <w:p w14:paraId="761541A2" w14:textId="7142AF4A" w:rsidR="00706951" w:rsidRPr="009B184A" w:rsidRDefault="0070695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Министарство за бригу о селу (у даљeм тексту: Министарство) додељује бесповратна средства за куповину сеоске куће са окућницом чија процењена тржишна вредност непокретности не може бити већа од 1.</w:t>
      </w:r>
      <w:r w:rsidR="00B7428A" w:rsidRPr="009B184A">
        <w:rPr>
          <w:rFonts w:ascii="Times New Roman" w:hAnsi="Times New Roman" w:cs="Times New Roman"/>
          <w:sz w:val="24"/>
          <w:szCs w:val="24"/>
          <w:lang w:val="sr-Cyrl-CS"/>
        </w:rPr>
        <w:t>5</w:t>
      </w:r>
      <w:r w:rsidRPr="009B184A">
        <w:rPr>
          <w:rFonts w:ascii="Times New Roman" w:hAnsi="Times New Roman" w:cs="Times New Roman"/>
          <w:sz w:val="24"/>
          <w:szCs w:val="24"/>
          <w:lang w:val="sr-Cyrl-CS"/>
        </w:rPr>
        <w:t>00.000,00 динара.</w:t>
      </w:r>
    </w:p>
    <w:p w14:paraId="4EFDED3F" w14:textId="3D591BE1" w:rsidR="007A108D" w:rsidRPr="009B184A" w:rsidRDefault="007A108D"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Максимални износ бесповратних средстава предвиђен за куповину сеоске куће са окућницом износи 1.</w:t>
      </w:r>
      <w:r w:rsidR="00B7428A" w:rsidRPr="009B184A">
        <w:rPr>
          <w:rFonts w:ascii="Times New Roman" w:hAnsi="Times New Roman" w:cs="Times New Roman"/>
          <w:sz w:val="24"/>
          <w:szCs w:val="24"/>
          <w:lang w:val="sr-Cyrl-CS"/>
        </w:rPr>
        <w:t>5</w:t>
      </w:r>
      <w:r w:rsidRPr="009B184A">
        <w:rPr>
          <w:rFonts w:ascii="Times New Roman" w:hAnsi="Times New Roman" w:cs="Times New Roman"/>
          <w:sz w:val="24"/>
          <w:szCs w:val="24"/>
          <w:lang w:val="sr-Cyrl-CS"/>
        </w:rPr>
        <w:t>00.000,00 динара.</w:t>
      </w:r>
    </w:p>
    <w:p w14:paraId="19F42068" w14:textId="7381B042" w:rsidR="001F1B10" w:rsidRPr="009B184A" w:rsidRDefault="001F1B1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Тржишну вредност сеоске куће са окућницом утврђује јединица локалне самоуправе</w:t>
      </w:r>
      <w:r w:rsidR="00F047FF" w:rsidRPr="009B184A">
        <w:rPr>
          <w:rFonts w:ascii="Times New Roman" w:hAnsi="Times New Roman" w:cs="Times New Roman"/>
          <w:sz w:val="24"/>
          <w:szCs w:val="24"/>
          <w:lang w:val="sr-Cyrl-CS"/>
        </w:rPr>
        <w:t xml:space="preserve"> самостално</w:t>
      </w:r>
      <w:r w:rsidRPr="009B184A">
        <w:rPr>
          <w:rFonts w:ascii="Times New Roman" w:hAnsi="Times New Roman" w:cs="Times New Roman"/>
          <w:sz w:val="24"/>
          <w:szCs w:val="24"/>
          <w:lang w:val="sr-Cyrl-CS"/>
        </w:rPr>
        <w:t xml:space="preserve">, </w:t>
      </w:r>
      <w:r w:rsidR="00AE2793" w:rsidRPr="009B184A">
        <w:rPr>
          <w:rFonts w:ascii="Times New Roman" w:hAnsi="Times New Roman" w:cs="Times New Roman"/>
          <w:sz w:val="24"/>
          <w:szCs w:val="24"/>
          <w:lang w:val="sr-Cyrl-CS"/>
        </w:rPr>
        <w:t xml:space="preserve">или </w:t>
      </w:r>
      <w:r w:rsidR="00F047FF" w:rsidRPr="009B184A">
        <w:rPr>
          <w:rFonts w:ascii="Times New Roman" w:hAnsi="Times New Roman" w:cs="Times New Roman"/>
          <w:sz w:val="24"/>
          <w:szCs w:val="24"/>
          <w:lang w:val="sr-Cyrl-CS"/>
        </w:rPr>
        <w:t>у сарадњи са</w:t>
      </w:r>
      <w:r w:rsidR="001E254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надлежн</w:t>
      </w:r>
      <w:r w:rsidR="00F047FF" w:rsidRPr="009B184A">
        <w:rPr>
          <w:rFonts w:ascii="Times New Roman" w:hAnsi="Times New Roman" w:cs="Times New Roman"/>
          <w:sz w:val="24"/>
          <w:szCs w:val="24"/>
          <w:lang w:val="sr-Cyrl-CS"/>
        </w:rPr>
        <w:t>им</w:t>
      </w:r>
      <w:r w:rsidRPr="009B184A">
        <w:rPr>
          <w:rFonts w:ascii="Times New Roman" w:hAnsi="Times New Roman" w:cs="Times New Roman"/>
          <w:sz w:val="24"/>
          <w:szCs w:val="24"/>
          <w:lang w:val="sr-Cyrl-CS"/>
        </w:rPr>
        <w:t xml:space="preserve"> пореск</w:t>
      </w:r>
      <w:r w:rsidR="00F047FF" w:rsidRPr="009B184A">
        <w:rPr>
          <w:rFonts w:ascii="Times New Roman" w:hAnsi="Times New Roman" w:cs="Times New Roman"/>
          <w:sz w:val="24"/>
          <w:szCs w:val="24"/>
          <w:lang w:val="sr-Cyrl-CS"/>
        </w:rPr>
        <w:t>им</w:t>
      </w:r>
      <w:r w:rsidRPr="009B184A">
        <w:rPr>
          <w:rFonts w:ascii="Times New Roman" w:hAnsi="Times New Roman" w:cs="Times New Roman"/>
          <w:sz w:val="24"/>
          <w:szCs w:val="24"/>
          <w:lang w:val="sr-Cyrl-CS"/>
        </w:rPr>
        <w:t xml:space="preserve"> орган</w:t>
      </w:r>
      <w:r w:rsidR="00F047FF" w:rsidRPr="009B184A">
        <w:rPr>
          <w:rFonts w:ascii="Times New Roman" w:hAnsi="Times New Roman" w:cs="Times New Roman"/>
          <w:sz w:val="24"/>
          <w:szCs w:val="24"/>
          <w:lang w:val="sr-Cyrl-CS"/>
        </w:rPr>
        <w:t>ом</w:t>
      </w:r>
      <w:r w:rsidRPr="009B184A">
        <w:rPr>
          <w:rFonts w:ascii="Times New Roman" w:hAnsi="Times New Roman" w:cs="Times New Roman"/>
          <w:sz w:val="24"/>
          <w:szCs w:val="24"/>
          <w:lang w:val="sr-Cyrl-CS"/>
        </w:rPr>
        <w:t>, надлежн</w:t>
      </w:r>
      <w:r w:rsidR="00F047FF" w:rsidRPr="009B184A">
        <w:rPr>
          <w:rFonts w:ascii="Times New Roman" w:hAnsi="Times New Roman" w:cs="Times New Roman"/>
          <w:sz w:val="24"/>
          <w:szCs w:val="24"/>
          <w:lang w:val="sr-Cyrl-CS"/>
        </w:rPr>
        <w:t>им</w:t>
      </w:r>
      <w:r w:rsidRPr="009B184A">
        <w:rPr>
          <w:rFonts w:ascii="Times New Roman" w:hAnsi="Times New Roman" w:cs="Times New Roman"/>
          <w:sz w:val="24"/>
          <w:szCs w:val="24"/>
          <w:lang w:val="sr-Cyrl-CS"/>
        </w:rPr>
        <w:t xml:space="preserve"> орган</w:t>
      </w:r>
      <w:r w:rsidR="00F047FF" w:rsidRPr="009B184A">
        <w:rPr>
          <w:rFonts w:ascii="Times New Roman" w:hAnsi="Times New Roman" w:cs="Times New Roman"/>
          <w:sz w:val="24"/>
          <w:szCs w:val="24"/>
          <w:lang w:val="sr-Cyrl-CS"/>
        </w:rPr>
        <w:t>ом</w:t>
      </w:r>
      <w:r w:rsidRPr="009B184A">
        <w:rPr>
          <w:rFonts w:ascii="Times New Roman" w:hAnsi="Times New Roman" w:cs="Times New Roman"/>
          <w:sz w:val="24"/>
          <w:szCs w:val="24"/>
          <w:lang w:val="sr-Cyrl-CS"/>
        </w:rPr>
        <w:t xml:space="preserve"> за геодетске послове или </w:t>
      </w:r>
      <w:r w:rsidR="00F047FF" w:rsidRPr="009B184A">
        <w:rPr>
          <w:rFonts w:ascii="Times New Roman" w:hAnsi="Times New Roman" w:cs="Times New Roman"/>
          <w:sz w:val="24"/>
          <w:szCs w:val="24"/>
          <w:lang w:val="sr-Cyrl-CS"/>
        </w:rPr>
        <w:t xml:space="preserve">ангажовањем </w:t>
      </w:r>
      <w:r w:rsidRPr="009B184A">
        <w:rPr>
          <w:rFonts w:ascii="Times New Roman" w:hAnsi="Times New Roman" w:cs="Times New Roman"/>
          <w:sz w:val="24"/>
          <w:szCs w:val="24"/>
          <w:lang w:val="sr-Cyrl-CS"/>
        </w:rPr>
        <w:t>лиценцираних проценитеља о трошку јединице локалне самоуправе</w:t>
      </w:r>
      <w:r w:rsidR="00A234D1" w:rsidRPr="009B184A">
        <w:rPr>
          <w:rFonts w:ascii="Times New Roman" w:hAnsi="Times New Roman" w:cs="Times New Roman"/>
          <w:sz w:val="24"/>
          <w:szCs w:val="24"/>
          <w:lang w:val="sr-Cyrl-CS"/>
        </w:rPr>
        <w:t>.</w:t>
      </w:r>
      <w:r w:rsidR="00DC46A8" w:rsidRPr="009B184A">
        <w:rPr>
          <w:rFonts w:ascii="Times New Roman" w:hAnsi="Times New Roman" w:cs="Times New Roman"/>
          <w:sz w:val="24"/>
          <w:szCs w:val="24"/>
          <w:lang w:val="sr-Cyrl-CS"/>
        </w:rPr>
        <w:t xml:space="preserve"> </w:t>
      </w:r>
      <w:r w:rsidR="00F55450" w:rsidRPr="009B184A">
        <w:rPr>
          <w:rFonts w:ascii="Times New Roman" w:hAnsi="Times New Roman" w:cs="Times New Roman"/>
          <w:sz w:val="24"/>
          <w:szCs w:val="24"/>
          <w:lang w:val="sr-Cyrl-CS"/>
        </w:rPr>
        <w:t>Ј</w:t>
      </w:r>
      <w:r w:rsidR="00DC46A8" w:rsidRPr="009B184A">
        <w:rPr>
          <w:rFonts w:ascii="Times New Roman" w:hAnsi="Times New Roman" w:cs="Times New Roman"/>
          <w:sz w:val="24"/>
          <w:szCs w:val="24"/>
          <w:lang w:val="sr-Cyrl-CS"/>
        </w:rPr>
        <w:t>единица локалне самоуправе</w:t>
      </w:r>
      <w:r w:rsidR="00F55450" w:rsidRPr="009B184A">
        <w:rPr>
          <w:rFonts w:ascii="Times New Roman" w:hAnsi="Times New Roman" w:cs="Times New Roman"/>
          <w:sz w:val="24"/>
          <w:szCs w:val="24"/>
          <w:lang w:val="sr-Cyrl-CS"/>
        </w:rPr>
        <w:t xml:space="preserve"> је </w:t>
      </w:r>
      <w:r w:rsidR="00DC46A8" w:rsidRPr="009B184A">
        <w:rPr>
          <w:rFonts w:ascii="Times New Roman" w:hAnsi="Times New Roman" w:cs="Times New Roman"/>
          <w:sz w:val="24"/>
          <w:szCs w:val="24"/>
          <w:lang w:val="sr-Cyrl-CS"/>
        </w:rPr>
        <w:t>дужна да формира комисију у којој један од чланова мора бити стручно лице, односно грађевински инжењер или инжењер архитектуре.</w:t>
      </w:r>
    </w:p>
    <w:p w14:paraId="360C917D" w14:textId="464D533B" w:rsidR="0046500D"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Додељ</w:t>
      </w:r>
      <w:r w:rsidR="00D72A00" w:rsidRPr="009B184A">
        <w:rPr>
          <w:rFonts w:ascii="Times New Roman" w:hAnsi="Times New Roman" w:cs="Times New Roman"/>
          <w:sz w:val="24"/>
          <w:szCs w:val="24"/>
          <w:lang w:val="sr-Cyrl-CS"/>
        </w:rPr>
        <w:t>ена бесповратна средства биће</w:t>
      </w:r>
      <w:r w:rsidRPr="009B184A">
        <w:rPr>
          <w:rFonts w:ascii="Times New Roman" w:hAnsi="Times New Roman" w:cs="Times New Roman"/>
          <w:sz w:val="24"/>
          <w:szCs w:val="24"/>
          <w:lang w:val="sr-Cyrl-CS"/>
        </w:rPr>
        <w:t xml:space="preserve"> пренета јединици локалне самоуправе након закључ</w:t>
      </w:r>
      <w:r w:rsidR="00C82CA2" w:rsidRPr="009B184A">
        <w:rPr>
          <w:rFonts w:ascii="Times New Roman" w:hAnsi="Times New Roman" w:cs="Times New Roman"/>
          <w:sz w:val="24"/>
          <w:szCs w:val="24"/>
          <w:lang w:val="sr-Cyrl-CS"/>
        </w:rPr>
        <w:t>ења</w:t>
      </w:r>
      <w:r w:rsidRPr="009B184A">
        <w:rPr>
          <w:rFonts w:ascii="Times New Roman" w:hAnsi="Times New Roman" w:cs="Times New Roman"/>
          <w:sz w:val="24"/>
          <w:szCs w:val="24"/>
          <w:lang w:val="sr-Cyrl-CS"/>
        </w:rPr>
        <w:t xml:space="preserve"> уговора о додели бесповратних средстава који закључују Министарство, јединица локалне</w:t>
      </w:r>
      <w:r w:rsidR="0046500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самоуправе на чијој територији се налази сеоска кућа са окућницом и подносилац пријаве коме су решењем министра</w:t>
      </w:r>
      <w:r w:rsidR="00913782" w:rsidRPr="009B184A">
        <w:rPr>
          <w:rFonts w:ascii="Times New Roman" w:hAnsi="Times New Roman" w:cs="Times New Roman"/>
          <w:sz w:val="24"/>
          <w:szCs w:val="24"/>
          <w:lang w:val="sr-Cyrl-CS"/>
        </w:rPr>
        <w:t xml:space="preserve"> надлежног за послове бриге о селу (у даљeм тексту: министар)</w:t>
      </w:r>
      <w:r w:rsidRPr="009B184A">
        <w:rPr>
          <w:rFonts w:ascii="Times New Roman" w:hAnsi="Times New Roman" w:cs="Times New Roman"/>
          <w:sz w:val="24"/>
          <w:szCs w:val="24"/>
          <w:lang w:val="sr-Cyrl-CS"/>
        </w:rPr>
        <w:t xml:space="preserve"> одобрена</w:t>
      </w:r>
      <w:r w:rsidR="0046500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бесповратна средства. Бесповратна средства се уплаћују јединици локалне самоуправе, у року предвиђеном уговором о додели</w:t>
      </w:r>
      <w:r w:rsidR="0046500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бесповратних средстава, на подрачун за текуће наменске трансфере у ужем смислу, од Републике нижем нивоу власти. По уплати средстава на рачун јединице локалне самоуправе, закључује се</w:t>
      </w:r>
      <w:r w:rsidR="0046500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уговор о </w:t>
      </w:r>
      <w:r w:rsidR="002C1E35" w:rsidRPr="009B184A">
        <w:rPr>
          <w:rFonts w:ascii="Times New Roman" w:hAnsi="Times New Roman" w:cs="Times New Roman"/>
          <w:sz w:val="24"/>
          <w:szCs w:val="24"/>
          <w:lang w:val="sr-Cyrl-CS"/>
        </w:rPr>
        <w:t>продаји</w:t>
      </w:r>
      <w:r w:rsidRPr="009B184A">
        <w:rPr>
          <w:rFonts w:ascii="Times New Roman" w:hAnsi="Times New Roman" w:cs="Times New Roman"/>
          <w:sz w:val="24"/>
          <w:szCs w:val="24"/>
          <w:lang w:val="sr-Cyrl-CS"/>
        </w:rPr>
        <w:t xml:space="preserve"> непокретности између подносиоца пријаве коме су решењем министра одобрена бесповратна средства и продавца</w:t>
      </w:r>
      <w:r w:rsidR="0046500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непокретности, а чија је уговорна страна и јединица локалне</w:t>
      </w:r>
      <w:r w:rsidR="0046500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самоуправе, која је у обавези да средства пренесе на рачун продавцу непокретности по закљученом уговору о </w:t>
      </w:r>
      <w:r w:rsidR="002C1E35" w:rsidRPr="009B184A">
        <w:rPr>
          <w:rFonts w:ascii="Times New Roman" w:hAnsi="Times New Roman" w:cs="Times New Roman"/>
          <w:sz w:val="24"/>
          <w:szCs w:val="24"/>
          <w:lang w:val="sr-Cyrl-CS"/>
        </w:rPr>
        <w:t>продаји</w:t>
      </w:r>
      <w:r w:rsidR="0046500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непокретности.</w:t>
      </w:r>
    </w:p>
    <w:p w14:paraId="77E061A5" w14:textId="4E5C1898" w:rsidR="00D925E5" w:rsidRPr="009B184A" w:rsidRDefault="005C43C1"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lastRenderedPageBreak/>
        <w:t xml:space="preserve">УСЛОВИ ЗА </w:t>
      </w:r>
      <w:r w:rsidR="00F947A2" w:rsidRPr="009B184A">
        <w:rPr>
          <w:rFonts w:ascii="Times New Roman" w:hAnsi="Times New Roman" w:cs="Times New Roman"/>
          <w:bCs/>
          <w:sz w:val="24"/>
          <w:szCs w:val="24"/>
          <w:lang w:val="sr-Cyrl-CS"/>
        </w:rPr>
        <w:t xml:space="preserve">УЧЕШЋЕ НА </w:t>
      </w:r>
      <w:r w:rsidR="002C1E5E" w:rsidRPr="009B184A">
        <w:rPr>
          <w:rFonts w:ascii="Times New Roman" w:hAnsi="Times New Roman" w:cs="Times New Roman"/>
          <w:bCs/>
          <w:sz w:val="24"/>
          <w:szCs w:val="24"/>
          <w:lang w:val="sr-Cyrl-CS"/>
        </w:rPr>
        <w:t xml:space="preserve"> ЈАВНОМ </w:t>
      </w:r>
      <w:r w:rsidR="00F947A2" w:rsidRPr="009B184A">
        <w:rPr>
          <w:rFonts w:ascii="Times New Roman" w:hAnsi="Times New Roman" w:cs="Times New Roman"/>
          <w:bCs/>
          <w:sz w:val="24"/>
          <w:szCs w:val="24"/>
          <w:lang w:val="sr-Cyrl-CS"/>
        </w:rPr>
        <w:t>КОНКУРСУ</w:t>
      </w:r>
    </w:p>
    <w:p w14:paraId="760EE95B" w14:textId="72DAA14D"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Право учешћа на јавном конкурсу имају подносиоци пријаве</w:t>
      </w:r>
      <w:r w:rsidR="000266E5" w:rsidRPr="009B184A">
        <w:rPr>
          <w:rFonts w:ascii="Times New Roman" w:hAnsi="Times New Roman" w:cs="Times New Roman"/>
          <w:sz w:val="24"/>
          <w:szCs w:val="24"/>
          <w:lang w:val="sr-Cyrl-CS"/>
        </w:rPr>
        <w:t xml:space="preserve">: </w:t>
      </w:r>
      <w:r w:rsidR="00AE5379" w:rsidRPr="009B184A">
        <w:rPr>
          <w:rFonts w:ascii="Times New Roman" w:hAnsi="Times New Roman" w:cs="Times New Roman"/>
          <w:sz w:val="24"/>
          <w:szCs w:val="24"/>
          <w:lang w:val="sr-Cyrl-CS"/>
        </w:rPr>
        <w:t>поједин</w:t>
      </w:r>
      <w:r w:rsidR="00041E59" w:rsidRPr="009B184A">
        <w:rPr>
          <w:rFonts w:ascii="Times New Roman" w:hAnsi="Times New Roman" w:cs="Times New Roman"/>
          <w:sz w:val="24"/>
          <w:szCs w:val="24"/>
          <w:lang w:val="sr-Cyrl-CS"/>
        </w:rPr>
        <w:t>ц</w:t>
      </w:r>
      <w:r w:rsidR="002F4963" w:rsidRPr="009B184A">
        <w:rPr>
          <w:rFonts w:ascii="Times New Roman" w:hAnsi="Times New Roman" w:cs="Times New Roman"/>
          <w:sz w:val="24"/>
          <w:szCs w:val="24"/>
          <w:lang w:val="sr-Cyrl-CS"/>
        </w:rPr>
        <w:t>и</w:t>
      </w:r>
      <w:r w:rsidR="00041E59" w:rsidRPr="009B184A">
        <w:rPr>
          <w:rFonts w:ascii="Times New Roman" w:hAnsi="Times New Roman" w:cs="Times New Roman"/>
          <w:sz w:val="24"/>
          <w:szCs w:val="24"/>
          <w:lang w:val="sr-Cyrl-CS"/>
        </w:rPr>
        <w:t>,</w:t>
      </w:r>
      <w:r w:rsidR="00236ACF" w:rsidRPr="009B184A">
        <w:rPr>
          <w:rFonts w:ascii="Times New Roman" w:hAnsi="Times New Roman" w:cs="Times New Roman"/>
          <w:sz w:val="24"/>
          <w:szCs w:val="24"/>
          <w:lang w:val="sr-Cyrl-CS"/>
        </w:rPr>
        <w:t xml:space="preserve"> самохрани родитељ</w:t>
      </w:r>
      <w:r w:rsidR="002F4963" w:rsidRPr="009B184A">
        <w:rPr>
          <w:rFonts w:ascii="Times New Roman" w:hAnsi="Times New Roman" w:cs="Times New Roman"/>
          <w:sz w:val="24"/>
          <w:szCs w:val="24"/>
          <w:lang w:val="sr-Cyrl-CS"/>
        </w:rPr>
        <w:t>и</w:t>
      </w:r>
      <w:r w:rsidR="00236ACF" w:rsidRPr="009B184A">
        <w:rPr>
          <w:rFonts w:ascii="Times New Roman" w:hAnsi="Times New Roman" w:cs="Times New Roman"/>
          <w:sz w:val="24"/>
          <w:szCs w:val="24"/>
          <w:lang w:val="sr-Cyrl-CS"/>
        </w:rPr>
        <w:t>,</w:t>
      </w:r>
      <w:r w:rsidR="00041E59" w:rsidRPr="009B184A">
        <w:rPr>
          <w:rFonts w:ascii="Times New Roman" w:hAnsi="Times New Roman" w:cs="Times New Roman"/>
          <w:sz w:val="24"/>
          <w:szCs w:val="24"/>
          <w:lang w:val="sr-Cyrl-CS"/>
        </w:rPr>
        <w:t xml:space="preserve"> </w:t>
      </w:r>
      <w:r w:rsidR="000266E5" w:rsidRPr="009B184A">
        <w:rPr>
          <w:rFonts w:ascii="Times New Roman" w:hAnsi="Times New Roman" w:cs="Times New Roman"/>
          <w:sz w:val="24"/>
          <w:szCs w:val="24"/>
          <w:lang w:val="sr-Cyrl-CS"/>
        </w:rPr>
        <w:t>брачни</w:t>
      </w:r>
      <w:r w:rsidR="00041E59" w:rsidRPr="009B184A">
        <w:rPr>
          <w:rFonts w:ascii="Times New Roman" w:hAnsi="Times New Roman" w:cs="Times New Roman"/>
          <w:sz w:val="24"/>
          <w:szCs w:val="24"/>
          <w:lang w:val="sr-Cyrl-CS"/>
        </w:rPr>
        <w:t xml:space="preserve"> пар</w:t>
      </w:r>
      <w:r w:rsidR="002F4963" w:rsidRPr="009B184A">
        <w:rPr>
          <w:rFonts w:ascii="Times New Roman" w:hAnsi="Times New Roman" w:cs="Times New Roman"/>
          <w:sz w:val="24"/>
          <w:szCs w:val="24"/>
          <w:lang w:val="sr-Cyrl-CS"/>
        </w:rPr>
        <w:t>ови</w:t>
      </w:r>
      <w:r w:rsidR="00236ACF" w:rsidRPr="009B184A">
        <w:rPr>
          <w:rFonts w:ascii="Times New Roman" w:hAnsi="Times New Roman" w:cs="Times New Roman"/>
          <w:sz w:val="24"/>
          <w:szCs w:val="24"/>
          <w:lang w:val="sr-Cyrl-CS"/>
        </w:rPr>
        <w:t xml:space="preserve"> и</w:t>
      </w:r>
      <w:r w:rsidR="00DD6FE2" w:rsidRPr="009B184A">
        <w:rPr>
          <w:rFonts w:ascii="Times New Roman" w:hAnsi="Times New Roman" w:cs="Times New Roman"/>
          <w:sz w:val="24"/>
          <w:szCs w:val="24"/>
          <w:lang w:val="sr-Cyrl-CS"/>
        </w:rPr>
        <w:t xml:space="preserve"> </w:t>
      </w:r>
      <w:r w:rsidR="00041E59" w:rsidRPr="009B184A">
        <w:rPr>
          <w:rFonts w:ascii="Times New Roman" w:hAnsi="Times New Roman" w:cs="Times New Roman"/>
          <w:sz w:val="24"/>
          <w:szCs w:val="24"/>
          <w:lang w:val="sr-Cyrl-CS"/>
        </w:rPr>
        <w:t>ванбра</w:t>
      </w:r>
      <w:r w:rsidR="00236ACF" w:rsidRPr="009B184A">
        <w:rPr>
          <w:rFonts w:ascii="Times New Roman" w:hAnsi="Times New Roman" w:cs="Times New Roman"/>
          <w:sz w:val="24"/>
          <w:szCs w:val="24"/>
          <w:lang w:val="sr-Cyrl-CS"/>
        </w:rPr>
        <w:t>чни партнери</w:t>
      </w:r>
      <w:r w:rsidR="000266E5"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који на дан подношења пријаве испуњавају све следеће услове:</w:t>
      </w:r>
    </w:p>
    <w:p w14:paraId="1F198080" w14:textId="3B949898"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1) да су заједно са јединицом локалне самоуправе на чијој територији се налази сеоска кућа са окућницом, поднели електронски попуњен образац пријаве са документацијом прописаном Програмом (образац пријаве се преузима на званичноj интернет страници Министарства www.mbs.gov.rs);</w:t>
      </w:r>
    </w:p>
    <w:p w14:paraId="3063601B" w14:textId="3A42BCC4"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2) да су држављани Републике Србије;</w:t>
      </w:r>
    </w:p>
    <w:p w14:paraId="6F6AA8B9" w14:textId="79966AE4"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3) да су пунолетни;</w:t>
      </w:r>
    </w:p>
    <w:p w14:paraId="69D7B4E5" w14:textId="3BE13127"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4) да на територији Републике Србије, до дана расписивања конкурса, имају непрекидно пријављено пребивалиште најмање три године;</w:t>
      </w:r>
    </w:p>
    <w:p w14:paraId="1343A06B" w14:textId="18B53EC3"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5) да немају навршених 45 година живота;</w:t>
      </w:r>
    </w:p>
    <w:p w14:paraId="246DD994" w14:textId="48A68333"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6) да су подносиоци пријаве у браку, трајнијој ванбрачној заједници, да је подносилац пријаве самохрани родитељ или појединац;</w:t>
      </w:r>
    </w:p>
    <w:p w14:paraId="2540B8CA" w14:textId="6DD4FE38"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7) да нису уписани у надлежној служби катастра непокретности односно да нису ванкњижни власници/сувласници непокретности на територији Републике Србије, изузев пољопривредног земљишта; </w:t>
      </w:r>
    </w:p>
    <w:p w14:paraId="3EFDF5CC" w14:textId="4CE5E7D9"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8) да нису отуђили непокретност у претходних пет година од дана објављивања јавног конкурса, као и да нису стекли непокретности у претходних пет година изузев пољопривредног земљишта;</w:t>
      </w:r>
    </w:p>
    <w:p w14:paraId="2FCB79D6" w14:textId="7237249D"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9) подносиоци пријаве који поседују пољопривредно земљиште у својини/сусвојини могу конкурисати за доделу бесповратних средстава за куповину сеоске куће са окућницом која се налази у неком од насељених места на територији јединице локалне самоуправе на којој поседују пољопривредно земљиште, односно њој суседној јединици локалне самоуправе;</w:t>
      </w:r>
    </w:p>
    <w:p w14:paraId="2C0DE1B5" w14:textId="0ECF22D7"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10) да немају неизмирених, доспелих обавеза на рачунима јавних прихода, у складу са прописима Републике Србије;</w:t>
      </w:r>
    </w:p>
    <w:p w14:paraId="2B98A3DD" w14:textId="39A076B5"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11) да се против подносиоца пријаве не води извршни поступак; </w:t>
      </w:r>
    </w:p>
    <w:p w14:paraId="19D3173A" w14:textId="79B52EDA" w:rsidR="00022B07" w:rsidRPr="009B184A" w:rsidRDefault="00022B07" w:rsidP="00022B07">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12) да нису са продавцем непокретности у крвном сродству у правој линији до било ког степена, а у побочној закључно са трећим степеном, као ни у тазбинском или адоптивном сродству, као и да продавац није бивши супружник или бивши ванбрачни партнер подносиоца пријаве;</w:t>
      </w:r>
    </w:p>
    <w:p w14:paraId="486AFDE3" w14:textId="12985DE7" w:rsidR="00022B07" w:rsidRPr="009B184A" w:rsidRDefault="00022B07" w:rsidP="00022B07">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13) да нису у поступку одобравања средстава за куповину непокретности (бесповратна средства/субвенције/кредити за куповину или адаптацију непокретности).</w:t>
      </w:r>
    </w:p>
    <w:p w14:paraId="1AB9D513" w14:textId="156F88C6" w:rsidR="004B3AF7" w:rsidRPr="009B184A" w:rsidRDefault="00EF5382" w:rsidP="00EF5382">
      <w:pPr>
        <w:pStyle w:val="BodyText"/>
        <w:tabs>
          <w:tab w:val="left" w:pos="851"/>
        </w:tabs>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181BD1" w:rsidRPr="009B184A">
        <w:rPr>
          <w:rFonts w:ascii="Times New Roman" w:hAnsi="Times New Roman" w:cs="Times New Roman"/>
          <w:sz w:val="24"/>
          <w:szCs w:val="24"/>
          <w:lang w:val="sr-Cyrl-CS"/>
        </w:rPr>
        <w:t xml:space="preserve">Оба </w:t>
      </w:r>
      <w:r w:rsidR="003361D2" w:rsidRPr="009B184A">
        <w:rPr>
          <w:rFonts w:ascii="Times New Roman" w:hAnsi="Times New Roman" w:cs="Times New Roman"/>
          <w:sz w:val="24"/>
          <w:szCs w:val="24"/>
          <w:lang w:val="sr-Cyrl-CS"/>
        </w:rPr>
        <w:t>с</w:t>
      </w:r>
      <w:bookmarkStart w:id="1" w:name="_GoBack"/>
      <w:bookmarkEnd w:id="1"/>
      <w:r w:rsidR="003361D2" w:rsidRPr="009B184A">
        <w:rPr>
          <w:rFonts w:ascii="Times New Roman" w:hAnsi="Times New Roman" w:cs="Times New Roman"/>
          <w:sz w:val="24"/>
          <w:szCs w:val="24"/>
          <w:lang w:val="sr-Cyrl-CS"/>
        </w:rPr>
        <w:t>упружника</w:t>
      </w:r>
      <w:r w:rsidR="00181BD1" w:rsidRPr="009B184A">
        <w:rPr>
          <w:rFonts w:ascii="Times New Roman" w:hAnsi="Times New Roman" w:cs="Times New Roman"/>
          <w:sz w:val="24"/>
          <w:szCs w:val="24"/>
          <w:lang w:val="sr-Cyrl-CS"/>
        </w:rPr>
        <w:t xml:space="preserve"> </w:t>
      </w:r>
      <w:r w:rsidR="00A01CA0" w:rsidRPr="009B184A">
        <w:rPr>
          <w:rFonts w:ascii="Times New Roman" w:hAnsi="Times New Roman" w:cs="Times New Roman"/>
          <w:sz w:val="24"/>
          <w:szCs w:val="24"/>
          <w:lang w:val="sr-Cyrl-CS"/>
        </w:rPr>
        <w:t>или</w:t>
      </w:r>
      <w:r w:rsidR="00181BD1" w:rsidRPr="009B184A">
        <w:rPr>
          <w:rFonts w:ascii="Times New Roman" w:hAnsi="Times New Roman" w:cs="Times New Roman"/>
          <w:sz w:val="24"/>
          <w:szCs w:val="24"/>
          <w:lang w:val="sr-Cyrl-CS"/>
        </w:rPr>
        <w:t xml:space="preserve"> оба </w:t>
      </w:r>
      <w:r w:rsidR="006F3C8A" w:rsidRPr="009B184A">
        <w:rPr>
          <w:rFonts w:ascii="Times New Roman" w:hAnsi="Times New Roman" w:cs="Times New Roman"/>
          <w:sz w:val="24"/>
          <w:szCs w:val="24"/>
          <w:lang w:val="sr-Cyrl-CS"/>
        </w:rPr>
        <w:t>ванбрачн</w:t>
      </w:r>
      <w:r w:rsidR="00181BD1" w:rsidRPr="009B184A">
        <w:rPr>
          <w:rFonts w:ascii="Times New Roman" w:hAnsi="Times New Roman" w:cs="Times New Roman"/>
          <w:sz w:val="24"/>
          <w:szCs w:val="24"/>
          <w:lang w:val="sr-Cyrl-CS"/>
        </w:rPr>
        <w:t>а</w:t>
      </w:r>
      <w:r w:rsidR="006F3C8A" w:rsidRPr="009B184A">
        <w:rPr>
          <w:rFonts w:ascii="Times New Roman" w:hAnsi="Times New Roman" w:cs="Times New Roman"/>
          <w:sz w:val="24"/>
          <w:szCs w:val="24"/>
          <w:lang w:val="sr-Cyrl-CS"/>
        </w:rPr>
        <w:t xml:space="preserve"> партнер</w:t>
      </w:r>
      <w:r w:rsidR="00181BD1" w:rsidRPr="009B184A">
        <w:rPr>
          <w:rFonts w:ascii="Times New Roman" w:hAnsi="Times New Roman" w:cs="Times New Roman"/>
          <w:sz w:val="24"/>
          <w:szCs w:val="24"/>
          <w:lang w:val="sr-Cyrl-CS"/>
        </w:rPr>
        <w:t>а</w:t>
      </w:r>
      <w:r w:rsidR="001307AC" w:rsidRPr="009B184A">
        <w:rPr>
          <w:rFonts w:ascii="Times New Roman" w:hAnsi="Times New Roman" w:cs="Times New Roman"/>
          <w:sz w:val="24"/>
          <w:szCs w:val="24"/>
          <w:lang w:val="sr-Cyrl-CS"/>
        </w:rPr>
        <w:t xml:space="preserve"> који су подносио</w:t>
      </w:r>
      <w:r w:rsidR="00FF7EAC" w:rsidRPr="009B184A">
        <w:rPr>
          <w:rFonts w:ascii="Times New Roman" w:hAnsi="Times New Roman" w:cs="Times New Roman"/>
          <w:sz w:val="24"/>
          <w:szCs w:val="24"/>
          <w:lang w:val="sr-Cyrl-CS"/>
        </w:rPr>
        <w:t>ци пријаве</w:t>
      </w:r>
      <w:r w:rsidR="00181BD1" w:rsidRPr="009B184A">
        <w:rPr>
          <w:rFonts w:ascii="Times New Roman" w:hAnsi="Times New Roman" w:cs="Times New Roman"/>
          <w:sz w:val="24"/>
          <w:szCs w:val="24"/>
          <w:lang w:val="sr-Cyrl-CS"/>
        </w:rPr>
        <w:t>,</w:t>
      </w:r>
      <w:r w:rsidR="00FF7EAC" w:rsidRPr="009B184A">
        <w:rPr>
          <w:rFonts w:ascii="Times New Roman" w:hAnsi="Times New Roman" w:cs="Times New Roman"/>
          <w:sz w:val="24"/>
          <w:szCs w:val="24"/>
          <w:lang w:val="sr-Cyrl-CS"/>
        </w:rPr>
        <w:t xml:space="preserve"> морају да испуне све</w:t>
      </w:r>
      <w:r w:rsidR="00181BD1" w:rsidRPr="009B184A">
        <w:rPr>
          <w:rFonts w:ascii="Times New Roman" w:hAnsi="Times New Roman" w:cs="Times New Roman"/>
          <w:sz w:val="24"/>
          <w:szCs w:val="24"/>
          <w:lang w:val="sr-Cyrl-CS"/>
        </w:rPr>
        <w:t xml:space="preserve"> </w:t>
      </w:r>
      <w:r w:rsidR="001307AC" w:rsidRPr="009B184A">
        <w:rPr>
          <w:rFonts w:ascii="Times New Roman" w:hAnsi="Times New Roman" w:cs="Times New Roman"/>
          <w:sz w:val="24"/>
          <w:szCs w:val="24"/>
          <w:lang w:val="sr-Cyrl-CS"/>
        </w:rPr>
        <w:t>прописане услове за учешће на јавном конкурсу.</w:t>
      </w:r>
      <w:r w:rsidR="004B3AF7" w:rsidRPr="009B184A">
        <w:rPr>
          <w:rFonts w:ascii="Times New Roman" w:hAnsi="Times New Roman" w:cs="Times New Roman"/>
          <w:sz w:val="24"/>
          <w:szCs w:val="24"/>
          <w:lang w:val="sr-Cyrl-CS"/>
        </w:rPr>
        <w:t xml:space="preserve"> </w:t>
      </w:r>
    </w:p>
    <w:p w14:paraId="04B063AE" w14:textId="1C9DC6A8" w:rsidR="009868F2" w:rsidRPr="009B184A" w:rsidRDefault="005C43C1" w:rsidP="009868F2">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Сеоска кућа са окућницом,</w:t>
      </w:r>
      <w:r w:rsidR="002C6CE8" w:rsidRPr="009B184A">
        <w:rPr>
          <w:rFonts w:ascii="Times New Roman" w:hAnsi="Times New Roman" w:cs="Times New Roman"/>
          <w:sz w:val="24"/>
          <w:szCs w:val="24"/>
          <w:lang w:val="sr-Cyrl-CS"/>
        </w:rPr>
        <w:t xml:space="preserve"> у смислу Програма,</w:t>
      </w:r>
      <w:r w:rsidRPr="009B184A">
        <w:rPr>
          <w:rFonts w:ascii="Times New Roman" w:hAnsi="Times New Roman" w:cs="Times New Roman"/>
          <w:sz w:val="24"/>
          <w:szCs w:val="24"/>
          <w:lang w:val="sr-Cyrl-CS"/>
        </w:rPr>
        <w:t xml:space="preserve"> за чију куповину подносиoци пријаве конкуришу, потребно је да испуњава следеће услове:</w:t>
      </w:r>
      <w:r w:rsidR="009868F2" w:rsidRPr="009B184A">
        <w:rPr>
          <w:lang w:val="sr-Cyrl-CS"/>
        </w:rPr>
        <w:t xml:space="preserve"> </w:t>
      </w:r>
    </w:p>
    <w:p w14:paraId="7DECBD4F" w14:textId="5E9176D5" w:rsidR="009868F2" w:rsidRPr="009B184A" w:rsidRDefault="009868F2" w:rsidP="009868F2">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1) да испуњава основне услове за живот и становање;</w:t>
      </w:r>
    </w:p>
    <w:p w14:paraId="7E277B41" w14:textId="6197402A" w:rsidR="009868F2" w:rsidRPr="009B184A" w:rsidRDefault="009868F2" w:rsidP="009868F2">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2) да се не налази у градским и општинским седиштима и приградским насељима;</w:t>
      </w:r>
    </w:p>
    <w:p w14:paraId="4BB05AAF" w14:textId="225E4551" w:rsidR="009868F2" w:rsidRPr="009B184A" w:rsidRDefault="009868F2" w:rsidP="009868F2">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3) да се налази у насељеном месту у којем постоји бар један од објеката јавне службе или услуга, здравствена амбуланта, пошта, школа, станица превоза или неки од наведених објеката постоји у суседним насељеним местима;</w:t>
      </w:r>
    </w:p>
    <w:p w14:paraId="4793BEF8" w14:textId="39F16FC3" w:rsidR="009868F2" w:rsidRPr="009B184A" w:rsidRDefault="009868F2" w:rsidP="009868F2">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4) да је уписана у катастар непокретности/земљишне књиге на име продавца, као породична стамбена зграда, без терета;</w:t>
      </w:r>
    </w:p>
    <w:p w14:paraId="0A12104E" w14:textId="18B0EE7F" w:rsidR="009868F2" w:rsidRPr="009B184A" w:rsidRDefault="009868F2" w:rsidP="009868F2">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5) да је сеоска кућа са окућницом, као и сви делови окућнице који се налазе на катастарској парцели на којој је и сеоска кућа или на суседној катастарској парцели, изграђена у складу са прописима којима се уређују планирање и изградња;</w:t>
      </w:r>
    </w:p>
    <w:p w14:paraId="72083C80" w14:textId="763E28BE" w:rsidR="009868F2" w:rsidRPr="009B184A" w:rsidRDefault="009868F2" w:rsidP="009868F2">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6) да је вредност сеоске куће са окућницом, односно купопродајна цена, у границама њене вредности на тржишту непокретности;</w:t>
      </w:r>
    </w:p>
    <w:p w14:paraId="337EE370" w14:textId="01643D31" w:rsidR="00D925E5" w:rsidRPr="009B184A" w:rsidRDefault="009868F2" w:rsidP="009868F2">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lastRenderedPageBreak/>
        <w:t xml:space="preserve">7) </w:t>
      </w:r>
      <w:r w:rsidR="00575ED1" w:rsidRPr="009B184A">
        <w:rPr>
          <w:rFonts w:ascii="Times New Roman" w:hAnsi="Times New Roman" w:cs="Times New Roman"/>
          <w:sz w:val="24"/>
          <w:szCs w:val="24"/>
          <w:lang w:val="sr-Cyrl-CS"/>
        </w:rPr>
        <w:t xml:space="preserve">да </w:t>
      </w:r>
      <w:r w:rsidRPr="009B184A">
        <w:rPr>
          <w:rFonts w:ascii="Times New Roman" w:hAnsi="Times New Roman" w:cs="Times New Roman"/>
          <w:sz w:val="24"/>
          <w:szCs w:val="24"/>
          <w:lang w:val="sr-Cyrl-CS"/>
        </w:rPr>
        <w:t>сеоска кућа и окућница нису предмет судског спора, као и да не постоје нерешени имовинско-правни односи.</w:t>
      </w:r>
    </w:p>
    <w:p w14:paraId="2AE979B5" w14:textId="618FCF7B" w:rsidR="00D925E5" w:rsidRPr="009B184A" w:rsidRDefault="001B629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Сеоска кућа са окућницом може бити </w:t>
      </w:r>
      <w:r w:rsidR="005C43C1" w:rsidRPr="009B184A">
        <w:rPr>
          <w:rFonts w:ascii="Times New Roman" w:hAnsi="Times New Roman" w:cs="Times New Roman"/>
          <w:sz w:val="24"/>
          <w:szCs w:val="24"/>
          <w:lang w:val="sr-Cyrl-CS"/>
        </w:rPr>
        <w:t xml:space="preserve">у </w:t>
      </w:r>
      <w:r w:rsidR="0098685C" w:rsidRPr="009B184A">
        <w:rPr>
          <w:rFonts w:ascii="Times New Roman" w:hAnsi="Times New Roman" w:cs="Times New Roman"/>
          <w:sz w:val="24"/>
          <w:szCs w:val="24"/>
          <w:lang w:val="sr-Cyrl-CS"/>
        </w:rPr>
        <w:t>сусвојини</w:t>
      </w:r>
      <w:r w:rsidR="005C43C1" w:rsidRPr="009B184A">
        <w:rPr>
          <w:rFonts w:ascii="Times New Roman" w:hAnsi="Times New Roman" w:cs="Times New Roman"/>
          <w:sz w:val="24"/>
          <w:szCs w:val="24"/>
          <w:lang w:val="sr-Cyrl-CS"/>
        </w:rPr>
        <w:t xml:space="preserve"> више лица када се сви сувласници појављују као продавци својих сувласничких делова.</w:t>
      </w:r>
      <w:r w:rsidR="009A55A4" w:rsidRPr="009B184A">
        <w:rPr>
          <w:rFonts w:ascii="Times New Roman" w:hAnsi="Times New Roman" w:cs="Times New Roman"/>
          <w:sz w:val="24"/>
          <w:szCs w:val="24"/>
          <w:lang w:val="sr-Cyrl-CS"/>
        </w:rPr>
        <w:t xml:space="preserve"> Сеоска кућа са окућницом не може бити у </w:t>
      </w:r>
      <w:r w:rsidR="00253AC2" w:rsidRPr="009B184A">
        <w:rPr>
          <w:rFonts w:ascii="Times New Roman" w:hAnsi="Times New Roman" w:cs="Times New Roman"/>
          <w:sz w:val="24"/>
          <w:szCs w:val="24"/>
          <w:lang w:val="sr-Cyrl-CS"/>
        </w:rPr>
        <w:t>својини</w:t>
      </w:r>
      <w:r w:rsidR="009A55A4" w:rsidRPr="009B184A">
        <w:rPr>
          <w:rFonts w:ascii="Times New Roman" w:hAnsi="Times New Roman" w:cs="Times New Roman"/>
          <w:sz w:val="24"/>
          <w:szCs w:val="24"/>
          <w:lang w:val="sr-Cyrl-CS"/>
        </w:rPr>
        <w:t xml:space="preserve"> јединице локалне самоуправе или Републике Србије.</w:t>
      </w:r>
    </w:p>
    <w:p w14:paraId="43CE5CA6" w14:textId="040F3125" w:rsidR="00237DCF"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Испуњеност услова који се односе на сеоску кућу са окућницом као и процену тржишне вредности непокретности</w:t>
      </w:r>
      <w:r w:rsidR="004C6C7F"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јединиц</w:t>
      </w:r>
      <w:r w:rsidR="000B1C71" w:rsidRPr="009B184A">
        <w:rPr>
          <w:rFonts w:ascii="Times New Roman" w:hAnsi="Times New Roman" w:cs="Times New Roman"/>
          <w:sz w:val="24"/>
          <w:szCs w:val="24"/>
          <w:lang w:val="sr-Cyrl-CS"/>
        </w:rPr>
        <w:t>а</w:t>
      </w:r>
      <w:r w:rsidRPr="009B184A">
        <w:rPr>
          <w:rFonts w:ascii="Times New Roman" w:hAnsi="Times New Roman" w:cs="Times New Roman"/>
          <w:sz w:val="24"/>
          <w:szCs w:val="24"/>
          <w:lang w:val="sr-Cyrl-CS"/>
        </w:rPr>
        <w:t xml:space="preserve"> локалне самоуправе</w:t>
      </w:r>
      <w:r w:rsidR="000B1C71" w:rsidRPr="009B184A">
        <w:rPr>
          <w:rFonts w:ascii="Times New Roman" w:hAnsi="Times New Roman" w:cs="Times New Roman"/>
          <w:sz w:val="24"/>
          <w:szCs w:val="24"/>
          <w:lang w:val="sr-Cyrl-CS"/>
        </w:rPr>
        <w:t xml:space="preserve"> </w:t>
      </w:r>
      <w:r w:rsidR="004C6C7F" w:rsidRPr="009B184A">
        <w:rPr>
          <w:rFonts w:ascii="Times New Roman" w:hAnsi="Times New Roman" w:cs="Times New Roman"/>
          <w:sz w:val="24"/>
          <w:szCs w:val="24"/>
          <w:lang w:val="sr-Cyrl-CS"/>
        </w:rPr>
        <w:t>утврђује</w:t>
      </w:r>
      <w:r w:rsidRPr="009B184A">
        <w:rPr>
          <w:rFonts w:ascii="Times New Roman" w:hAnsi="Times New Roman" w:cs="Times New Roman"/>
          <w:sz w:val="24"/>
          <w:szCs w:val="24"/>
          <w:lang w:val="sr-Cyrl-CS"/>
        </w:rPr>
        <w:t xml:space="preserve"> </w:t>
      </w:r>
      <w:r w:rsidR="000B1C71" w:rsidRPr="009B184A">
        <w:rPr>
          <w:rFonts w:ascii="Times New Roman" w:hAnsi="Times New Roman" w:cs="Times New Roman"/>
          <w:sz w:val="24"/>
          <w:szCs w:val="24"/>
          <w:lang w:val="sr-Cyrl-CS"/>
        </w:rPr>
        <w:t>записником</w:t>
      </w:r>
      <w:r w:rsidR="004C6C7F" w:rsidRPr="009B184A">
        <w:rPr>
          <w:rFonts w:ascii="Times New Roman" w:hAnsi="Times New Roman" w:cs="Times New Roman"/>
          <w:sz w:val="24"/>
          <w:szCs w:val="24"/>
          <w:lang w:val="sr-Cyrl-CS"/>
        </w:rPr>
        <w:t>,</w:t>
      </w:r>
      <w:r w:rsidR="000B1C71" w:rsidRPr="009B184A">
        <w:rPr>
          <w:rFonts w:ascii="Times New Roman" w:hAnsi="Times New Roman" w:cs="Times New Roman"/>
          <w:sz w:val="24"/>
          <w:szCs w:val="24"/>
          <w:lang w:val="sr-Cyrl-CS"/>
        </w:rPr>
        <w:t xml:space="preserve">  који</w:t>
      </w:r>
      <w:r w:rsidR="004C6C7F"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подноси</w:t>
      </w:r>
      <w:r w:rsidR="004C6C7F" w:rsidRPr="009B184A">
        <w:rPr>
          <w:rFonts w:ascii="Times New Roman" w:hAnsi="Times New Roman" w:cs="Times New Roman"/>
          <w:sz w:val="24"/>
          <w:szCs w:val="24"/>
          <w:lang w:val="sr-Cyrl-CS"/>
        </w:rPr>
        <w:t>ци</w:t>
      </w:r>
      <w:r w:rsidRPr="009B184A">
        <w:rPr>
          <w:rFonts w:ascii="Times New Roman" w:hAnsi="Times New Roman" w:cs="Times New Roman"/>
          <w:sz w:val="24"/>
          <w:szCs w:val="24"/>
          <w:lang w:val="sr-Cyrl-CS"/>
        </w:rPr>
        <w:t xml:space="preserve"> пријаве</w:t>
      </w:r>
      <w:r w:rsidR="004C6C7F" w:rsidRPr="009B184A">
        <w:rPr>
          <w:rFonts w:ascii="Times New Roman" w:hAnsi="Times New Roman" w:cs="Times New Roman"/>
          <w:sz w:val="24"/>
          <w:szCs w:val="24"/>
          <w:lang w:val="sr-Cyrl-CS"/>
        </w:rPr>
        <w:t xml:space="preserve"> достављају као неопходну документацију приликом</w:t>
      </w:r>
      <w:r w:rsidR="00CF50EA" w:rsidRPr="009B184A">
        <w:rPr>
          <w:rFonts w:ascii="Times New Roman" w:hAnsi="Times New Roman" w:cs="Times New Roman"/>
          <w:sz w:val="24"/>
          <w:szCs w:val="24"/>
          <w:lang w:val="sr-Cyrl-CS"/>
        </w:rPr>
        <w:t xml:space="preserve"> конкури</w:t>
      </w:r>
      <w:r w:rsidR="004C6C7F" w:rsidRPr="009B184A">
        <w:rPr>
          <w:rFonts w:ascii="Times New Roman" w:hAnsi="Times New Roman" w:cs="Times New Roman"/>
          <w:sz w:val="24"/>
          <w:szCs w:val="24"/>
          <w:lang w:val="sr-Cyrl-CS"/>
        </w:rPr>
        <w:t>сања</w:t>
      </w:r>
      <w:r w:rsidR="00CF50EA"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 </w:t>
      </w:r>
      <w:r w:rsidR="00CF50EA" w:rsidRPr="009B184A">
        <w:rPr>
          <w:rFonts w:ascii="Times New Roman" w:hAnsi="Times New Roman" w:cs="Times New Roman"/>
          <w:sz w:val="24"/>
          <w:szCs w:val="24"/>
          <w:lang w:val="sr-Cyrl-CS"/>
        </w:rPr>
        <w:t>за доделу бесповратних средстава за куповину сеоске куће са окућницом</w:t>
      </w:r>
      <w:r w:rsidR="000B1C71" w:rsidRPr="009B184A">
        <w:rPr>
          <w:rFonts w:ascii="Times New Roman" w:hAnsi="Times New Roman" w:cs="Times New Roman"/>
          <w:sz w:val="24"/>
          <w:szCs w:val="24"/>
          <w:lang w:val="sr-Cyrl-CS"/>
        </w:rPr>
        <w:t>.</w:t>
      </w:r>
    </w:p>
    <w:p w14:paraId="47771276" w14:textId="19967A7E" w:rsidR="002B3642" w:rsidRPr="009B184A" w:rsidRDefault="002B3642"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Продавац сеоске куће са окућницом мора бити сагласан са процењеном тржишном вредношћу непокретности и то потврђује изјавом</w:t>
      </w:r>
      <w:r w:rsidR="00DD6B0F"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која је саставни део конкурсне документације.</w:t>
      </w:r>
    </w:p>
    <w:p w14:paraId="328EEF2C" w14:textId="39E7067D"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Сеоска кућа са окућницом испуњава основне услове за живот и становање уколико је безбедна и условна за становање, поседује инфраструктуру – канализацију или септичку јаму, воду, струју и ако постоји приступ до сеоске куће са окућницом преко тврдог пута.</w:t>
      </w:r>
    </w:p>
    <w:p w14:paraId="5A6D89D4" w14:textId="28B20CE8"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Подносиоци пријаве који добију бесповратна средства не могу отуђити непокретност у року од десет година од дана закључења уговора о</w:t>
      </w:r>
      <w:r w:rsidR="00CA2A1B" w:rsidRPr="009B184A">
        <w:rPr>
          <w:rFonts w:ascii="Times New Roman" w:hAnsi="Times New Roman" w:cs="Times New Roman"/>
          <w:sz w:val="24"/>
          <w:szCs w:val="24"/>
          <w:lang w:val="sr-Cyrl-CS"/>
        </w:rPr>
        <w:t xml:space="preserve"> </w:t>
      </w:r>
      <w:r w:rsidR="005E3EE3" w:rsidRPr="009B184A">
        <w:rPr>
          <w:rFonts w:ascii="Times New Roman" w:hAnsi="Times New Roman" w:cs="Times New Roman"/>
          <w:sz w:val="24"/>
          <w:szCs w:val="24"/>
          <w:lang w:val="sr-Cyrl-CS"/>
        </w:rPr>
        <w:t>продаји</w:t>
      </w:r>
      <w:r w:rsidRPr="009B184A">
        <w:rPr>
          <w:rFonts w:ascii="Times New Roman" w:hAnsi="Times New Roman" w:cs="Times New Roman"/>
          <w:sz w:val="24"/>
          <w:szCs w:val="24"/>
          <w:lang w:val="sr-Cyrl-CS"/>
        </w:rPr>
        <w:t xml:space="preserve"> непокретности</w:t>
      </w:r>
      <w:r w:rsidR="00801EAE"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са продавцем непокретности и непокретност мора бити осигурана у наведеном периоду.</w:t>
      </w:r>
    </w:p>
    <w:p w14:paraId="3F68F92B" w14:textId="6DA88D83" w:rsidR="00224214"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Непокретност стечена доделом бесповратних средстава не може бити предмет хипотеке или залоге, ради обезбеђења извршења обавеза из уговора о кредиту</w:t>
      </w:r>
      <w:r w:rsidR="003628FB" w:rsidRPr="009B184A">
        <w:rPr>
          <w:rFonts w:ascii="Times New Roman" w:hAnsi="Times New Roman" w:cs="Times New Roman"/>
          <w:sz w:val="24"/>
          <w:szCs w:val="24"/>
          <w:lang w:val="sr-Cyrl-CS"/>
        </w:rPr>
        <w:t xml:space="preserve">, </w:t>
      </w:r>
      <w:r w:rsidR="00904880" w:rsidRPr="009B184A">
        <w:rPr>
          <w:rFonts w:ascii="Times New Roman" w:hAnsi="Times New Roman" w:cs="Times New Roman"/>
          <w:sz w:val="24"/>
          <w:szCs w:val="24"/>
          <w:lang w:val="sr-Cyrl-CS"/>
        </w:rPr>
        <w:t>и не</w:t>
      </w:r>
      <w:r w:rsidR="003628FB" w:rsidRPr="009B184A">
        <w:rPr>
          <w:rFonts w:ascii="Times New Roman" w:hAnsi="Times New Roman" w:cs="Times New Roman"/>
          <w:sz w:val="24"/>
          <w:szCs w:val="24"/>
          <w:lang w:val="sr-Cyrl-CS"/>
        </w:rPr>
        <w:t xml:space="preserve"> може бити предмет закупа или уклоњена</w:t>
      </w:r>
      <w:r w:rsidR="00904880"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у року од </w:t>
      </w:r>
      <w:r w:rsidR="00801EAE" w:rsidRPr="009B184A">
        <w:rPr>
          <w:rFonts w:ascii="Times New Roman" w:hAnsi="Times New Roman" w:cs="Times New Roman"/>
          <w:sz w:val="24"/>
          <w:szCs w:val="24"/>
          <w:lang w:val="sr-Cyrl-CS"/>
        </w:rPr>
        <w:t>десет</w:t>
      </w:r>
      <w:r w:rsidRPr="009B184A">
        <w:rPr>
          <w:rFonts w:ascii="Times New Roman" w:hAnsi="Times New Roman" w:cs="Times New Roman"/>
          <w:sz w:val="24"/>
          <w:szCs w:val="24"/>
          <w:lang w:val="sr-Cyrl-CS"/>
        </w:rPr>
        <w:t xml:space="preserve"> година од дана закључења уговора о </w:t>
      </w:r>
      <w:r w:rsidR="005E3EE3" w:rsidRPr="009B184A">
        <w:rPr>
          <w:rFonts w:ascii="Times New Roman" w:hAnsi="Times New Roman" w:cs="Times New Roman"/>
          <w:sz w:val="24"/>
          <w:szCs w:val="24"/>
          <w:lang w:val="sr-Cyrl-CS"/>
        </w:rPr>
        <w:t>продаји</w:t>
      </w:r>
      <w:r w:rsidRPr="009B184A">
        <w:rPr>
          <w:rFonts w:ascii="Times New Roman" w:hAnsi="Times New Roman" w:cs="Times New Roman"/>
          <w:sz w:val="24"/>
          <w:szCs w:val="24"/>
          <w:lang w:val="sr-Cyrl-CS"/>
        </w:rPr>
        <w:t xml:space="preserve"> непокретности са продавцем непокретности.</w:t>
      </w:r>
    </w:p>
    <w:p w14:paraId="7649D65E" w14:textId="77777777" w:rsidR="00206890" w:rsidRPr="009B184A" w:rsidRDefault="00206890" w:rsidP="008C4D38">
      <w:pPr>
        <w:pStyle w:val="BodyText"/>
        <w:ind w:left="0" w:firstLine="720"/>
        <w:jc w:val="both"/>
        <w:rPr>
          <w:rFonts w:ascii="Times New Roman" w:hAnsi="Times New Roman" w:cs="Times New Roman"/>
          <w:sz w:val="24"/>
          <w:szCs w:val="24"/>
          <w:lang w:val="sr-Cyrl-CS"/>
        </w:rPr>
      </w:pPr>
    </w:p>
    <w:p w14:paraId="0B2D3483" w14:textId="77777777" w:rsidR="00162E70" w:rsidRPr="009B184A" w:rsidRDefault="00162E70"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НЕОПХОДНА ДОКУМЕНТАЦИЈА</w:t>
      </w:r>
    </w:p>
    <w:p w14:paraId="6DF21DAE" w14:textId="0EBEFEB2" w:rsidR="00162E70" w:rsidRPr="009B184A" w:rsidRDefault="00162E70" w:rsidP="00206890">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Испуњеност свих прописаних услова за учешће на јавном конкурсу, као и испуњеност услова који се односе на сеоску кућу са окућницом, доказује се следећом документацијом:</w:t>
      </w:r>
    </w:p>
    <w:p w14:paraId="0A51A38A" w14:textId="4AD3681E"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 </w:t>
      </w:r>
      <w:r w:rsidR="006631EB" w:rsidRPr="009B184A">
        <w:rPr>
          <w:rFonts w:ascii="Times New Roman" w:hAnsi="Times New Roman" w:cs="Times New Roman"/>
          <w:sz w:val="24"/>
          <w:szCs w:val="24"/>
          <w:lang w:val="sr-Cyrl-CS"/>
        </w:rPr>
        <w:t xml:space="preserve">образац </w:t>
      </w:r>
      <w:r w:rsidRPr="009B184A">
        <w:rPr>
          <w:rFonts w:ascii="Times New Roman" w:hAnsi="Times New Roman" w:cs="Times New Roman"/>
          <w:sz w:val="24"/>
          <w:szCs w:val="24"/>
          <w:lang w:val="sr-Cyrl-CS"/>
        </w:rPr>
        <w:t>пријаве –  попуњен од стране подносиоца пријаве и јединице локалне самоуправе на чијој се територији налази сеоска кућа са окућницом;</w:t>
      </w:r>
    </w:p>
    <w:p w14:paraId="78FB9589" w14:textId="4B6651C5"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2) </w:t>
      </w:r>
      <w:r w:rsidR="006631EB" w:rsidRPr="009B184A">
        <w:rPr>
          <w:rFonts w:ascii="Times New Roman" w:hAnsi="Times New Roman" w:cs="Times New Roman"/>
          <w:sz w:val="24"/>
          <w:szCs w:val="24"/>
          <w:lang w:val="sr-Cyrl-CS"/>
        </w:rPr>
        <w:t xml:space="preserve">записник </w:t>
      </w:r>
      <w:r w:rsidRPr="009B184A">
        <w:rPr>
          <w:rFonts w:ascii="Times New Roman" w:hAnsi="Times New Roman" w:cs="Times New Roman"/>
          <w:sz w:val="24"/>
          <w:szCs w:val="24"/>
          <w:lang w:val="sr-Cyrl-CS"/>
        </w:rPr>
        <w:t>јединице локалне самоуправе о процени тржишне вредности сеоске куће са окућницом са подацима о испуњености услова за живот и становање;</w:t>
      </w:r>
    </w:p>
    <w:p w14:paraId="66A48FA5" w14:textId="3A7980C2"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3) </w:t>
      </w:r>
      <w:r w:rsidR="006631EB" w:rsidRPr="009B184A">
        <w:rPr>
          <w:rFonts w:ascii="Times New Roman" w:hAnsi="Times New Roman" w:cs="Times New Roman"/>
          <w:sz w:val="24"/>
          <w:szCs w:val="24"/>
          <w:lang w:val="sr-Cyrl-CS"/>
        </w:rPr>
        <w:t xml:space="preserve">уверење </w:t>
      </w:r>
      <w:r w:rsidRPr="009B184A">
        <w:rPr>
          <w:rFonts w:ascii="Times New Roman" w:hAnsi="Times New Roman" w:cs="Times New Roman"/>
          <w:sz w:val="24"/>
          <w:szCs w:val="24"/>
          <w:lang w:val="sr-Cyrl-CS"/>
        </w:rPr>
        <w:t>о држављанству Републике Србије подносиоца пријаве (не старије од шест месеци од дана објављивања јавног конкурса);</w:t>
      </w:r>
    </w:p>
    <w:p w14:paraId="522795EA" w14:textId="58BB7606"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4) </w:t>
      </w:r>
      <w:r w:rsidR="006631EB" w:rsidRPr="009B184A">
        <w:rPr>
          <w:rFonts w:ascii="Times New Roman" w:hAnsi="Times New Roman" w:cs="Times New Roman"/>
          <w:sz w:val="24"/>
          <w:szCs w:val="24"/>
          <w:lang w:val="sr-Cyrl-CS"/>
        </w:rPr>
        <w:t xml:space="preserve">извод </w:t>
      </w:r>
      <w:r w:rsidRPr="009B184A">
        <w:rPr>
          <w:rFonts w:ascii="Times New Roman" w:hAnsi="Times New Roman" w:cs="Times New Roman"/>
          <w:sz w:val="24"/>
          <w:szCs w:val="24"/>
          <w:lang w:val="sr-Cyrl-CS"/>
        </w:rPr>
        <w:t>из матичне књиге рођених за подносиоца пријаве (не старији од месец дана, од дана објављивања јавног конкурса);</w:t>
      </w:r>
    </w:p>
    <w:p w14:paraId="53AF1E34" w14:textId="348F1A8E"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5) </w:t>
      </w:r>
      <w:r w:rsidR="006631EB" w:rsidRPr="009B184A">
        <w:rPr>
          <w:rFonts w:ascii="Times New Roman" w:hAnsi="Times New Roman" w:cs="Times New Roman"/>
          <w:sz w:val="24"/>
          <w:szCs w:val="24"/>
          <w:lang w:val="sr-Cyrl-CS"/>
        </w:rPr>
        <w:t xml:space="preserve">фотокопија </w:t>
      </w:r>
      <w:r w:rsidRPr="009B184A">
        <w:rPr>
          <w:rFonts w:ascii="Times New Roman" w:hAnsi="Times New Roman" w:cs="Times New Roman"/>
          <w:sz w:val="24"/>
          <w:szCs w:val="24"/>
          <w:lang w:val="sr-Cyrl-CS"/>
        </w:rPr>
        <w:t>личне карте или очитана лична карта подносиоца пријаве;</w:t>
      </w:r>
    </w:p>
    <w:p w14:paraId="002695D3" w14:textId="773821B7"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6) </w:t>
      </w:r>
      <w:r w:rsidR="006631EB" w:rsidRPr="009B184A">
        <w:rPr>
          <w:rFonts w:ascii="Times New Roman" w:hAnsi="Times New Roman" w:cs="Times New Roman"/>
          <w:sz w:val="24"/>
          <w:szCs w:val="24"/>
          <w:lang w:val="sr-Cyrl-CS"/>
        </w:rPr>
        <w:t xml:space="preserve">уверење </w:t>
      </w:r>
      <w:r w:rsidRPr="009B184A">
        <w:rPr>
          <w:rFonts w:ascii="Times New Roman" w:hAnsi="Times New Roman" w:cs="Times New Roman"/>
          <w:sz w:val="24"/>
          <w:szCs w:val="24"/>
          <w:lang w:val="sr-Cyrl-CS"/>
        </w:rPr>
        <w:t>о пребивалишту за подносиоца пријаве, издато од стране Министарства унутрашњих послова да је до подношења пријаве најмање три године имао непрекидно пријављено пребивалиште на територији Републике Србије;</w:t>
      </w:r>
    </w:p>
    <w:p w14:paraId="634E6677" w14:textId="3D2B4DAE"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7) </w:t>
      </w:r>
      <w:r w:rsidR="006631EB" w:rsidRPr="009B184A">
        <w:rPr>
          <w:rFonts w:ascii="Times New Roman" w:hAnsi="Times New Roman" w:cs="Times New Roman"/>
          <w:sz w:val="24"/>
          <w:szCs w:val="24"/>
          <w:lang w:val="sr-Cyrl-CS"/>
        </w:rPr>
        <w:t xml:space="preserve">доказ </w:t>
      </w:r>
      <w:r w:rsidRPr="009B184A">
        <w:rPr>
          <w:rFonts w:ascii="Times New Roman" w:hAnsi="Times New Roman" w:cs="Times New Roman"/>
          <w:sz w:val="24"/>
          <w:szCs w:val="24"/>
          <w:lang w:val="sr-Cyrl-CS"/>
        </w:rPr>
        <w:t>о брачној/ванбрачној заједници (за супружнике извод из матичне књиге венчаних не старији од месец дана од дана објављивања јавног конкурса, за ванбрачне партнере код јавног бележника оверена изјава о ванбрачној заједници уз потпис два сведока, сачињена након расписивања јавног конкурса);</w:t>
      </w:r>
    </w:p>
    <w:p w14:paraId="51BDC084" w14:textId="122AF8D0"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8) </w:t>
      </w:r>
      <w:r w:rsidR="006631EB" w:rsidRPr="009B184A">
        <w:rPr>
          <w:rFonts w:ascii="Times New Roman" w:hAnsi="Times New Roman" w:cs="Times New Roman"/>
          <w:sz w:val="24"/>
          <w:szCs w:val="24"/>
          <w:lang w:val="sr-Cyrl-CS"/>
        </w:rPr>
        <w:t xml:space="preserve">извод </w:t>
      </w:r>
      <w:r w:rsidRPr="009B184A">
        <w:rPr>
          <w:rFonts w:ascii="Times New Roman" w:hAnsi="Times New Roman" w:cs="Times New Roman"/>
          <w:sz w:val="24"/>
          <w:szCs w:val="24"/>
          <w:lang w:val="sr-Cyrl-CS"/>
        </w:rPr>
        <w:t>из матичне књиге умрлих за преминулог родитеља или правоснажна судска одлука о лишењу родитељског права, односно пословне способности другог родитеља, правноснажна одлука суда/споразум о самосталном вршењу родитељског права или извод из матичне књиге рођених за децу у случају непознатог родитеља (само за самохраног родитеља);</w:t>
      </w:r>
    </w:p>
    <w:p w14:paraId="778F75A5" w14:textId="10D9472B"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9) </w:t>
      </w:r>
      <w:r w:rsidR="006631EB" w:rsidRPr="009B184A">
        <w:rPr>
          <w:rFonts w:ascii="Times New Roman" w:hAnsi="Times New Roman" w:cs="Times New Roman"/>
          <w:sz w:val="24"/>
          <w:szCs w:val="24"/>
          <w:lang w:val="sr-Cyrl-CS"/>
        </w:rPr>
        <w:t xml:space="preserve">потврда </w:t>
      </w:r>
      <w:r w:rsidRPr="009B184A">
        <w:rPr>
          <w:rFonts w:ascii="Times New Roman" w:hAnsi="Times New Roman" w:cs="Times New Roman"/>
          <w:sz w:val="24"/>
          <w:szCs w:val="24"/>
          <w:lang w:val="sr-Cyrl-CS"/>
        </w:rPr>
        <w:t xml:space="preserve">издата од стране Републичког геодетског завода </w:t>
      </w:r>
      <w:r w:rsidRPr="009B184A">
        <w:rPr>
          <w:rFonts w:ascii="Times New Roman" w:hAnsi="Times New Roman" w:cs="Times New Roman"/>
          <w:sz w:val="20"/>
          <w:szCs w:val="20"/>
          <w:lang w:val="sr-Cyrl-CS"/>
        </w:rPr>
        <w:t>–</w:t>
      </w:r>
      <w:r w:rsidRPr="009B184A">
        <w:rPr>
          <w:rFonts w:ascii="Times New Roman" w:hAnsi="Times New Roman" w:cs="Times New Roman"/>
          <w:sz w:val="24"/>
          <w:szCs w:val="24"/>
          <w:lang w:val="sr-Cyrl-CS"/>
        </w:rPr>
        <w:t xml:space="preserve"> Службе за катастар непокретности о непоседовању непокретности подносиоца пријаве;</w:t>
      </w:r>
    </w:p>
    <w:p w14:paraId="4D2321D2" w14:textId="77777777" w:rsidR="00713096" w:rsidRPr="009B184A" w:rsidRDefault="00713096" w:rsidP="00206890">
      <w:pPr>
        <w:pStyle w:val="BodyText"/>
        <w:ind w:firstLine="720"/>
        <w:jc w:val="both"/>
        <w:rPr>
          <w:rFonts w:ascii="Times New Roman" w:hAnsi="Times New Roman" w:cs="Times New Roman"/>
          <w:sz w:val="24"/>
          <w:szCs w:val="24"/>
          <w:lang w:val="sr-Cyrl-CS"/>
        </w:rPr>
      </w:pPr>
    </w:p>
    <w:p w14:paraId="55A13825" w14:textId="5E7186E4"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lastRenderedPageBreak/>
        <w:t xml:space="preserve">10) </w:t>
      </w:r>
      <w:r w:rsidR="006631EB" w:rsidRPr="009B184A">
        <w:rPr>
          <w:rFonts w:ascii="Times New Roman" w:hAnsi="Times New Roman" w:cs="Times New Roman"/>
          <w:sz w:val="24"/>
          <w:szCs w:val="24"/>
          <w:lang w:val="sr-Cyrl-CS"/>
        </w:rPr>
        <w:t xml:space="preserve">извод </w:t>
      </w:r>
      <w:r w:rsidRPr="009B184A">
        <w:rPr>
          <w:rFonts w:ascii="Times New Roman" w:hAnsi="Times New Roman" w:cs="Times New Roman"/>
          <w:sz w:val="24"/>
          <w:szCs w:val="24"/>
          <w:lang w:val="sr-Cyrl-CS"/>
        </w:rPr>
        <w:t>из листа непокретности издат од стране Републичког геодетског завода, Службе за катастар непокретности или јавног бележника, за непокретност за чију куповину конкуришу;</w:t>
      </w:r>
    </w:p>
    <w:p w14:paraId="24F3D15D" w14:textId="55D909F2"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11) </w:t>
      </w:r>
      <w:r w:rsidR="006631EB" w:rsidRPr="009B184A">
        <w:rPr>
          <w:rFonts w:ascii="Times New Roman" w:hAnsi="Times New Roman" w:cs="Times New Roman"/>
          <w:sz w:val="24"/>
          <w:szCs w:val="24"/>
          <w:lang w:val="sr-Cyrl-CS"/>
        </w:rPr>
        <w:t xml:space="preserve">потврда </w:t>
      </w:r>
      <w:r w:rsidRPr="009B184A">
        <w:rPr>
          <w:rFonts w:ascii="Times New Roman" w:hAnsi="Times New Roman" w:cs="Times New Roman"/>
          <w:sz w:val="24"/>
          <w:szCs w:val="24"/>
          <w:lang w:val="sr-Cyrl-CS"/>
        </w:rPr>
        <w:t>Министарства финансија – Пореске управе да подносилац пријаве није био обвезник пореза на пренос апсолутних права на непокретности, обвезник пореза на наслеђе и поклон, као и да није био поклонодавац непокретности у протеклих пет година од дана објављивања јавног конкурса;</w:t>
      </w:r>
    </w:p>
    <w:p w14:paraId="38B3A22B" w14:textId="04DD6EF4"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12) </w:t>
      </w:r>
      <w:r w:rsidR="006631EB" w:rsidRPr="009B184A">
        <w:rPr>
          <w:rFonts w:ascii="Times New Roman" w:hAnsi="Times New Roman" w:cs="Times New Roman"/>
          <w:sz w:val="24"/>
          <w:szCs w:val="24"/>
          <w:lang w:val="sr-Cyrl-CS"/>
        </w:rPr>
        <w:t xml:space="preserve">потврда </w:t>
      </w:r>
      <w:r w:rsidRPr="009B184A">
        <w:rPr>
          <w:rFonts w:ascii="Times New Roman" w:hAnsi="Times New Roman" w:cs="Times New Roman"/>
          <w:sz w:val="24"/>
          <w:szCs w:val="24"/>
          <w:lang w:val="sr-Cyrl-CS"/>
        </w:rPr>
        <w:t>Министарства финансија – Пореске управе да је подносилац пријаве измирио све доспеле обавезе на рачунима јавних прихода, у складу са прописима Републике Србије;</w:t>
      </w:r>
    </w:p>
    <w:p w14:paraId="5E612D1A" w14:textId="6C4767E7"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13) </w:t>
      </w:r>
      <w:r w:rsidR="006631EB" w:rsidRPr="009B184A">
        <w:rPr>
          <w:rFonts w:ascii="Times New Roman" w:hAnsi="Times New Roman" w:cs="Times New Roman"/>
          <w:sz w:val="24"/>
          <w:szCs w:val="24"/>
          <w:lang w:val="sr-Cyrl-CS"/>
        </w:rPr>
        <w:t xml:space="preserve">потврда </w:t>
      </w:r>
      <w:r w:rsidRPr="009B184A">
        <w:rPr>
          <w:rFonts w:ascii="Times New Roman" w:hAnsi="Times New Roman" w:cs="Times New Roman"/>
          <w:sz w:val="24"/>
          <w:szCs w:val="24"/>
          <w:lang w:val="sr-Cyrl-CS"/>
        </w:rPr>
        <w:t>надлежног суда да се против подносиоца пријаве не води извршни поступак;</w:t>
      </w:r>
    </w:p>
    <w:p w14:paraId="510C2459" w14:textId="61F16ACF"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14) </w:t>
      </w:r>
      <w:r w:rsidR="006631EB" w:rsidRPr="009B184A">
        <w:rPr>
          <w:rFonts w:ascii="Times New Roman" w:hAnsi="Times New Roman" w:cs="Times New Roman"/>
          <w:sz w:val="24"/>
          <w:szCs w:val="24"/>
          <w:lang w:val="sr-Cyrl-CS"/>
        </w:rPr>
        <w:t xml:space="preserve">изјава </w:t>
      </w:r>
      <w:r w:rsidRPr="009B184A">
        <w:rPr>
          <w:rFonts w:ascii="Times New Roman" w:hAnsi="Times New Roman" w:cs="Times New Roman"/>
          <w:sz w:val="24"/>
          <w:szCs w:val="24"/>
          <w:lang w:val="sr-Cyrl-CS"/>
        </w:rPr>
        <w:t>подносиоца пријаве да ће живети у сеоској кући са окућницом непрекидно десет година;</w:t>
      </w:r>
    </w:p>
    <w:p w14:paraId="59DB455E" w14:textId="18C028DF"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15) </w:t>
      </w:r>
      <w:r w:rsidR="006631EB" w:rsidRPr="009B184A">
        <w:rPr>
          <w:rFonts w:ascii="Times New Roman" w:hAnsi="Times New Roman" w:cs="Times New Roman"/>
          <w:sz w:val="24"/>
          <w:szCs w:val="24"/>
          <w:lang w:val="sr-Cyrl-CS"/>
        </w:rPr>
        <w:t xml:space="preserve">изјава </w:t>
      </w:r>
      <w:r w:rsidRPr="009B184A">
        <w:rPr>
          <w:rFonts w:ascii="Times New Roman" w:hAnsi="Times New Roman" w:cs="Times New Roman"/>
          <w:sz w:val="24"/>
          <w:szCs w:val="24"/>
          <w:lang w:val="sr-Cyrl-CS"/>
        </w:rPr>
        <w:t>појединца да није у брачној/ванбрачној заједници, односно да није самохрани родитељ у смислу Програма;</w:t>
      </w:r>
    </w:p>
    <w:p w14:paraId="4C011B96" w14:textId="72C17DB1"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16) </w:t>
      </w:r>
      <w:r w:rsidR="006631EB" w:rsidRPr="009B184A">
        <w:rPr>
          <w:rFonts w:ascii="Times New Roman" w:hAnsi="Times New Roman" w:cs="Times New Roman"/>
          <w:sz w:val="24"/>
          <w:szCs w:val="24"/>
          <w:lang w:val="sr-Cyrl-CS"/>
        </w:rPr>
        <w:t xml:space="preserve">изјава </w:t>
      </w:r>
      <w:r w:rsidRPr="009B184A">
        <w:rPr>
          <w:rFonts w:ascii="Times New Roman" w:hAnsi="Times New Roman" w:cs="Times New Roman"/>
          <w:sz w:val="24"/>
          <w:szCs w:val="24"/>
          <w:lang w:val="sr-Cyrl-CS"/>
        </w:rPr>
        <w:t>подносиоца пријаве да нема у својини/сусвојини непокретност на територији Републике Србије, изузев пољопривредног земљишта;</w:t>
      </w:r>
    </w:p>
    <w:p w14:paraId="618C2DAB" w14:textId="7102A841"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17) </w:t>
      </w:r>
      <w:r w:rsidR="006631EB" w:rsidRPr="009B184A">
        <w:rPr>
          <w:rFonts w:ascii="Times New Roman" w:hAnsi="Times New Roman" w:cs="Times New Roman"/>
          <w:sz w:val="24"/>
          <w:szCs w:val="24"/>
          <w:lang w:val="sr-Cyrl-CS"/>
        </w:rPr>
        <w:t xml:space="preserve">изјава </w:t>
      </w:r>
      <w:r w:rsidRPr="009B184A">
        <w:rPr>
          <w:rFonts w:ascii="Times New Roman" w:hAnsi="Times New Roman" w:cs="Times New Roman"/>
          <w:sz w:val="24"/>
          <w:szCs w:val="24"/>
          <w:lang w:val="sr-Cyrl-CS"/>
        </w:rPr>
        <w:t>подносиоца пријаве да није отуђио непокретност у претходних пет година од дана објављивања јавног конкурса, као и да није стек</w:t>
      </w:r>
      <w:r w:rsidR="00DA2C38" w:rsidRPr="009B184A">
        <w:rPr>
          <w:rFonts w:ascii="Times New Roman" w:hAnsi="Times New Roman" w:cs="Times New Roman"/>
          <w:sz w:val="24"/>
          <w:szCs w:val="24"/>
          <w:lang w:val="sr-Cyrl-CS"/>
        </w:rPr>
        <w:t>а</w:t>
      </w:r>
      <w:r w:rsidRPr="009B184A">
        <w:rPr>
          <w:rFonts w:ascii="Times New Roman" w:hAnsi="Times New Roman" w:cs="Times New Roman"/>
          <w:sz w:val="24"/>
          <w:szCs w:val="24"/>
          <w:lang w:val="sr-Cyrl-CS"/>
        </w:rPr>
        <w:t>о непокретност у претходних пет година изузев пољопривредног земљишта;</w:t>
      </w:r>
    </w:p>
    <w:p w14:paraId="59C0F3B4" w14:textId="1E677849" w:rsidR="00206890" w:rsidRPr="009B184A" w:rsidRDefault="00206890" w:rsidP="00206890">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18) </w:t>
      </w:r>
      <w:r w:rsidR="006631EB" w:rsidRPr="009B184A">
        <w:rPr>
          <w:rFonts w:ascii="Times New Roman" w:hAnsi="Times New Roman" w:cs="Times New Roman"/>
          <w:sz w:val="24"/>
          <w:szCs w:val="24"/>
          <w:lang w:val="sr-Cyrl-CS"/>
        </w:rPr>
        <w:t xml:space="preserve">изјава </w:t>
      </w:r>
      <w:r w:rsidRPr="009B184A">
        <w:rPr>
          <w:rFonts w:ascii="Times New Roman" w:hAnsi="Times New Roman" w:cs="Times New Roman"/>
          <w:sz w:val="24"/>
          <w:szCs w:val="24"/>
          <w:lang w:val="sr-Cyrl-CS"/>
        </w:rPr>
        <w:t>продавца да је прихватио услове јавног конкурса, да је сагласан са тим условима, да је сагласан са процењеном тржишном вредношћу непокретности, утврђеном у обрасцу пријаве од стране јединице локалне самоуправе, да ће продати предметну непокретност подносиоцу пријаве за утврђени износ и извршити њену примопредају одмах након уплате новчаних средстава, као и да непокретност није предмет судског спора и да не постоје нерешени имовинско-правни односи;</w:t>
      </w:r>
    </w:p>
    <w:p w14:paraId="28F054DC" w14:textId="1A67399F" w:rsidR="0028736B" w:rsidRPr="009B184A" w:rsidRDefault="00206890" w:rsidP="0028736B">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19) </w:t>
      </w:r>
      <w:r w:rsidR="006631EB" w:rsidRPr="009B184A">
        <w:rPr>
          <w:rFonts w:ascii="Times New Roman" w:hAnsi="Times New Roman" w:cs="Times New Roman"/>
          <w:sz w:val="24"/>
          <w:szCs w:val="24"/>
          <w:lang w:val="sr-Cyrl-CS"/>
        </w:rPr>
        <w:t xml:space="preserve">изјава </w:t>
      </w:r>
      <w:r w:rsidRPr="009B184A">
        <w:rPr>
          <w:rFonts w:ascii="Times New Roman" w:hAnsi="Times New Roman" w:cs="Times New Roman"/>
          <w:sz w:val="24"/>
          <w:szCs w:val="24"/>
          <w:lang w:val="sr-Cyrl-CS"/>
        </w:rPr>
        <w:t>да подносилац пријаве није у крвном сродству у правој линији до било ког степена, а у побочној закључно са трећим степеном, као ни у тазбинском или адоптивном сродству са продавцем непокретности, као и да продавац није бивши супружник или бивши ванбрачни партнер подносиоца пријаве;</w:t>
      </w:r>
    </w:p>
    <w:p w14:paraId="503DAE15" w14:textId="5D2F2E28" w:rsidR="00206890" w:rsidRPr="009B184A" w:rsidRDefault="00206890" w:rsidP="0028736B">
      <w:pPr>
        <w:pStyle w:val="BodyText"/>
        <w:ind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20) </w:t>
      </w:r>
      <w:r w:rsidR="006631EB" w:rsidRPr="009B184A">
        <w:rPr>
          <w:rFonts w:ascii="Times New Roman" w:hAnsi="Times New Roman" w:cs="Times New Roman"/>
          <w:sz w:val="24"/>
          <w:szCs w:val="24"/>
          <w:lang w:val="sr-Cyrl-CS"/>
        </w:rPr>
        <w:t xml:space="preserve">изјава </w:t>
      </w:r>
      <w:r w:rsidRPr="009B184A">
        <w:rPr>
          <w:rFonts w:ascii="Times New Roman" w:hAnsi="Times New Roman" w:cs="Times New Roman"/>
          <w:sz w:val="24"/>
          <w:szCs w:val="24"/>
          <w:lang w:val="sr-Cyrl-CS"/>
        </w:rPr>
        <w:t>да подносилац пријаве није у поступку одобравања средстава за исте намене (бесповратна средства/субвенције/кредити за куповину или адаптацију непокретности).</w:t>
      </w:r>
    </w:p>
    <w:p w14:paraId="7C697D77" w14:textId="01212D68" w:rsidR="00162E70" w:rsidRPr="009B184A" w:rsidRDefault="00162E7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Документација из става 1. тач. </w:t>
      </w:r>
      <w:r w:rsidR="00905E9E" w:rsidRPr="009B184A">
        <w:rPr>
          <w:rFonts w:ascii="Times New Roman" w:hAnsi="Times New Roman" w:cs="Times New Roman"/>
          <w:sz w:val="24"/>
          <w:szCs w:val="24"/>
          <w:lang w:val="sr-Cyrl-CS"/>
        </w:rPr>
        <w:t>3</w:t>
      </w:r>
      <w:r w:rsidR="00206890" w:rsidRPr="009B184A">
        <w:rPr>
          <w:rFonts w:ascii="Times New Roman" w:hAnsi="Times New Roman" w:cs="Times New Roman"/>
          <w:sz w:val="24"/>
          <w:szCs w:val="24"/>
          <w:lang w:val="sr-Cyrl-CS"/>
        </w:rPr>
        <w:t>)</w:t>
      </w:r>
      <w:r w:rsidR="00F549CD" w:rsidRPr="009B184A">
        <w:rPr>
          <w:rFonts w:ascii="Times New Roman" w:hAnsi="Times New Roman" w:cs="Times New Roman"/>
          <w:sz w:val="24"/>
          <w:szCs w:val="24"/>
          <w:lang w:val="sr-Cyrl-CS"/>
        </w:rPr>
        <w:t xml:space="preserve"> и</w:t>
      </w:r>
      <w:r w:rsidR="00C92C18" w:rsidRPr="009B184A">
        <w:rPr>
          <w:rFonts w:ascii="Times New Roman" w:hAnsi="Times New Roman" w:cs="Times New Roman"/>
          <w:sz w:val="24"/>
          <w:szCs w:val="24"/>
          <w:lang w:val="sr-Cyrl-CS"/>
        </w:rPr>
        <w:t xml:space="preserve"> </w:t>
      </w:r>
      <w:r w:rsidR="00905E9E" w:rsidRPr="009B184A">
        <w:rPr>
          <w:rFonts w:ascii="Times New Roman" w:hAnsi="Times New Roman" w:cs="Times New Roman"/>
          <w:sz w:val="24"/>
          <w:szCs w:val="24"/>
          <w:lang w:val="sr-Cyrl-CS"/>
        </w:rPr>
        <w:t>4</w:t>
      </w:r>
      <w:r w:rsidR="00206890" w:rsidRPr="009B184A">
        <w:rPr>
          <w:rFonts w:ascii="Times New Roman" w:hAnsi="Times New Roman" w:cs="Times New Roman"/>
          <w:sz w:val="24"/>
          <w:szCs w:val="24"/>
          <w:lang w:val="sr-Cyrl-CS"/>
        </w:rPr>
        <w:t>)</w:t>
      </w:r>
      <w:r w:rsidR="006631EB" w:rsidRPr="009B184A">
        <w:rPr>
          <w:rFonts w:ascii="Times New Roman" w:hAnsi="Times New Roman" w:cs="Times New Roman"/>
          <w:sz w:val="24"/>
          <w:szCs w:val="24"/>
          <w:lang w:val="sr-Cyrl-CS"/>
        </w:rPr>
        <w:t>,</w:t>
      </w:r>
      <w:r w:rsidR="0062054D" w:rsidRPr="009B184A">
        <w:rPr>
          <w:rFonts w:ascii="Times New Roman" w:hAnsi="Times New Roman" w:cs="Times New Roman"/>
          <w:sz w:val="24"/>
          <w:szCs w:val="24"/>
          <w:lang w:val="sr-Cyrl-CS"/>
        </w:rPr>
        <w:t xml:space="preserve"> </w:t>
      </w:r>
      <w:r w:rsidR="0026369D" w:rsidRPr="009B184A">
        <w:rPr>
          <w:rFonts w:ascii="Times New Roman" w:hAnsi="Times New Roman" w:cs="Times New Roman"/>
          <w:sz w:val="24"/>
          <w:szCs w:val="24"/>
          <w:lang w:val="sr-Cyrl-CS"/>
        </w:rPr>
        <w:t>тач</w:t>
      </w:r>
      <w:r w:rsidR="00B46664" w:rsidRPr="009B184A">
        <w:rPr>
          <w:rFonts w:ascii="Times New Roman" w:hAnsi="Times New Roman" w:cs="Times New Roman"/>
          <w:sz w:val="24"/>
          <w:szCs w:val="24"/>
          <w:lang w:val="sr-Cyrl-CS"/>
        </w:rPr>
        <w:t>ка</w:t>
      </w:r>
      <w:r w:rsidR="0026369D" w:rsidRPr="009B184A">
        <w:rPr>
          <w:rFonts w:ascii="Times New Roman" w:hAnsi="Times New Roman" w:cs="Times New Roman"/>
          <w:sz w:val="24"/>
          <w:szCs w:val="24"/>
          <w:lang w:val="sr-Cyrl-CS"/>
        </w:rPr>
        <w:t xml:space="preserve"> 6</w:t>
      </w:r>
      <w:r w:rsidR="0010582F" w:rsidRPr="009B184A">
        <w:rPr>
          <w:rFonts w:ascii="Times New Roman" w:hAnsi="Times New Roman" w:cs="Times New Roman"/>
          <w:sz w:val="24"/>
          <w:szCs w:val="24"/>
          <w:lang w:val="sr-Cyrl-CS"/>
        </w:rPr>
        <w:t>)</w:t>
      </w:r>
      <w:r w:rsidR="006631EB" w:rsidRPr="009B184A">
        <w:rPr>
          <w:rFonts w:ascii="Times New Roman" w:hAnsi="Times New Roman" w:cs="Times New Roman"/>
          <w:sz w:val="24"/>
          <w:szCs w:val="24"/>
          <w:lang w:val="sr-Cyrl-CS"/>
        </w:rPr>
        <w:t xml:space="preserve"> и</w:t>
      </w:r>
      <w:r w:rsidR="00994C9A"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тач. </w:t>
      </w:r>
      <w:r w:rsidR="00C92C18" w:rsidRPr="009B184A">
        <w:rPr>
          <w:rFonts w:ascii="Times New Roman" w:hAnsi="Times New Roman" w:cs="Times New Roman"/>
          <w:sz w:val="24"/>
          <w:szCs w:val="24"/>
          <w:lang w:val="sr-Cyrl-CS"/>
        </w:rPr>
        <w:t>9</w:t>
      </w:r>
      <w:r w:rsidR="0010582F" w:rsidRPr="009B184A">
        <w:rPr>
          <w:rFonts w:ascii="Times New Roman" w:hAnsi="Times New Roman" w:cs="Times New Roman"/>
          <w:sz w:val="24"/>
          <w:szCs w:val="24"/>
          <w:lang w:val="sr-Cyrl-CS"/>
        </w:rPr>
        <w:t>)</w:t>
      </w:r>
      <w:r w:rsidR="00B46664" w:rsidRPr="009B184A">
        <w:rPr>
          <w:rFonts w:ascii="Times New Roman" w:hAnsi="Times New Roman" w:cs="Times New Roman"/>
          <w:sz w:val="24"/>
          <w:szCs w:val="24"/>
          <w:lang w:val="sr-Cyrl-CS"/>
        </w:rPr>
        <w:t xml:space="preserve"> – </w:t>
      </w:r>
      <w:r w:rsidR="00C92C18" w:rsidRPr="009B184A">
        <w:rPr>
          <w:rFonts w:ascii="Times New Roman" w:hAnsi="Times New Roman" w:cs="Times New Roman"/>
          <w:sz w:val="24"/>
          <w:szCs w:val="24"/>
          <w:lang w:val="sr-Cyrl-CS"/>
        </w:rPr>
        <w:t>12</w:t>
      </w:r>
      <w:r w:rsidR="0010582F" w:rsidRPr="009B184A">
        <w:rPr>
          <w:rFonts w:ascii="Times New Roman" w:hAnsi="Times New Roman" w:cs="Times New Roman"/>
          <w:sz w:val="24"/>
          <w:szCs w:val="24"/>
          <w:lang w:val="sr-Cyrl-CS"/>
        </w:rPr>
        <w:t>)</w:t>
      </w:r>
      <w:r w:rsidR="009C16D1"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ове главе, као и извод из матичне књиге венчаних из става 1. тачка </w:t>
      </w:r>
      <w:r w:rsidR="00C92C18" w:rsidRPr="009B184A">
        <w:rPr>
          <w:rFonts w:ascii="Times New Roman" w:hAnsi="Times New Roman" w:cs="Times New Roman"/>
          <w:sz w:val="24"/>
          <w:szCs w:val="24"/>
          <w:lang w:val="sr-Cyrl-CS"/>
        </w:rPr>
        <w:t>7</w:t>
      </w:r>
      <w:r w:rsidR="0010582F"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ове главе и извод из матичне књиге умрлих</w:t>
      </w:r>
      <w:r w:rsidR="00DF5BD2" w:rsidRPr="009B184A">
        <w:rPr>
          <w:rFonts w:ascii="Times New Roman" w:hAnsi="Times New Roman" w:cs="Times New Roman"/>
          <w:sz w:val="24"/>
          <w:szCs w:val="24"/>
          <w:lang w:val="sr-Cyrl-CS"/>
        </w:rPr>
        <w:t xml:space="preserve"> и извод из </w:t>
      </w:r>
      <w:r w:rsidR="00395B36" w:rsidRPr="009B184A">
        <w:rPr>
          <w:rFonts w:ascii="Times New Roman" w:hAnsi="Times New Roman" w:cs="Times New Roman"/>
          <w:sz w:val="24"/>
          <w:szCs w:val="24"/>
          <w:lang w:val="sr-Cyrl-CS"/>
        </w:rPr>
        <w:t>матичне књиге рођених</w:t>
      </w:r>
      <w:r w:rsidR="00066D75"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из става 1. тачка </w:t>
      </w:r>
      <w:r w:rsidR="00C92C18" w:rsidRPr="009B184A">
        <w:rPr>
          <w:rFonts w:ascii="Times New Roman" w:hAnsi="Times New Roman" w:cs="Times New Roman"/>
          <w:sz w:val="24"/>
          <w:szCs w:val="24"/>
          <w:lang w:val="sr-Cyrl-CS"/>
        </w:rPr>
        <w:t>8</w:t>
      </w:r>
      <w:r w:rsidR="00457957"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ове главе, прибављају се по службеној дужности, осим ако подносилац пријаве изричито изјави да ће те документе прибавити сам.</w:t>
      </w:r>
    </w:p>
    <w:p w14:paraId="75FF35BD" w14:textId="77777777" w:rsidR="00162E70" w:rsidRPr="009B184A" w:rsidRDefault="00162E7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Све изјаве које достављају подносиоци пријаве се оверавају код јавног бележника, под пуном кривичном и материјалном одговорношћу.</w:t>
      </w:r>
    </w:p>
    <w:p w14:paraId="5ABD8912" w14:textId="2E35D463" w:rsidR="00162E70" w:rsidRPr="009B184A" w:rsidRDefault="00162E7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Документација из става 1. тач. </w:t>
      </w:r>
      <w:r w:rsidR="000259B6" w:rsidRPr="009B184A">
        <w:rPr>
          <w:rFonts w:ascii="Times New Roman" w:hAnsi="Times New Roman" w:cs="Times New Roman"/>
          <w:sz w:val="24"/>
          <w:szCs w:val="24"/>
          <w:lang w:val="sr-Cyrl-CS"/>
        </w:rPr>
        <w:t>3</w:t>
      </w:r>
      <w:r w:rsidR="00A95848" w:rsidRPr="009B184A">
        <w:rPr>
          <w:rFonts w:ascii="Times New Roman" w:hAnsi="Times New Roman" w:cs="Times New Roman"/>
          <w:sz w:val="24"/>
          <w:szCs w:val="24"/>
          <w:lang w:val="sr-Cyrl-CS"/>
        </w:rPr>
        <w:t>)</w:t>
      </w:r>
      <w:r w:rsidR="00B46664" w:rsidRPr="009B184A">
        <w:rPr>
          <w:rFonts w:ascii="Times New Roman" w:hAnsi="Times New Roman" w:cs="Times New Roman"/>
          <w:sz w:val="24"/>
          <w:szCs w:val="24"/>
          <w:lang w:val="sr-Cyrl-CS"/>
        </w:rPr>
        <w:t xml:space="preserve"> – </w:t>
      </w:r>
      <w:r w:rsidR="0062054D" w:rsidRPr="009B184A">
        <w:rPr>
          <w:rFonts w:ascii="Times New Roman" w:hAnsi="Times New Roman" w:cs="Times New Roman"/>
          <w:sz w:val="24"/>
          <w:szCs w:val="24"/>
          <w:lang w:val="sr-Cyrl-CS"/>
        </w:rPr>
        <w:t>6</w:t>
      </w:r>
      <w:r w:rsidR="00A95848" w:rsidRPr="009B184A">
        <w:rPr>
          <w:rFonts w:ascii="Times New Roman" w:hAnsi="Times New Roman" w:cs="Times New Roman"/>
          <w:sz w:val="24"/>
          <w:szCs w:val="24"/>
          <w:lang w:val="sr-Cyrl-CS"/>
        </w:rPr>
        <w:t>)</w:t>
      </w:r>
      <w:r w:rsidR="005F1F0D" w:rsidRPr="009B184A">
        <w:rPr>
          <w:rFonts w:ascii="Times New Roman" w:hAnsi="Times New Roman" w:cs="Times New Roman"/>
          <w:sz w:val="24"/>
          <w:szCs w:val="24"/>
          <w:lang w:val="sr-Cyrl-CS"/>
        </w:rPr>
        <w:t>, тач</w:t>
      </w:r>
      <w:r w:rsidR="00B60D53" w:rsidRPr="009B184A">
        <w:rPr>
          <w:rFonts w:ascii="Times New Roman" w:hAnsi="Times New Roman" w:cs="Times New Roman"/>
          <w:sz w:val="24"/>
          <w:szCs w:val="24"/>
          <w:lang w:val="sr-Cyrl-CS"/>
        </w:rPr>
        <w:t>ка</w:t>
      </w:r>
      <w:r w:rsidR="00E276B6" w:rsidRPr="009B184A">
        <w:rPr>
          <w:rFonts w:ascii="Times New Roman" w:hAnsi="Times New Roman" w:cs="Times New Roman"/>
          <w:sz w:val="24"/>
          <w:szCs w:val="24"/>
          <w:lang w:val="sr-Cyrl-CS"/>
        </w:rPr>
        <w:t xml:space="preserve"> </w:t>
      </w:r>
      <w:r w:rsidR="0062054D" w:rsidRPr="009B184A">
        <w:rPr>
          <w:rFonts w:ascii="Times New Roman" w:hAnsi="Times New Roman" w:cs="Times New Roman"/>
          <w:sz w:val="24"/>
          <w:szCs w:val="24"/>
          <w:lang w:val="sr-Cyrl-CS"/>
        </w:rPr>
        <w:t>9</w:t>
      </w:r>
      <w:r w:rsidR="00A95848" w:rsidRPr="009B184A">
        <w:rPr>
          <w:rFonts w:ascii="Times New Roman" w:hAnsi="Times New Roman" w:cs="Times New Roman"/>
          <w:sz w:val="24"/>
          <w:szCs w:val="24"/>
          <w:lang w:val="sr-Cyrl-CS"/>
        </w:rPr>
        <w:t>)</w:t>
      </w:r>
      <w:r w:rsidR="005F1F0D" w:rsidRPr="009B184A">
        <w:rPr>
          <w:rFonts w:ascii="Times New Roman" w:hAnsi="Times New Roman" w:cs="Times New Roman"/>
          <w:sz w:val="24"/>
          <w:szCs w:val="24"/>
          <w:lang w:val="sr-Cyrl-CS"/>
        </w:rPr>
        <w:t>, тач. 1</w:t>
      </w:r>
      <w:r w:rsidR="0062054D" w:rsidRPr="009B184A">
        <w:rPr>
          <w:rFonts w:ascii="Times New Roman" w:hAnsi="Times New Roman" w:cs="Times New Roman"/>
          <w:sz w:val="24"/>
          <w:szCs w:val="24"/>
          <w:lang w:val="sr-Cyrl-CS"/>
        </w:rPr>
        <w:t>1</w:t>
      </w:r>
      <w:r w:rsidR="00A95848" w:rsidRPr="009B184A">
        <w:rPr>
          <w:rFonts w:ascii="Times New Roman" w:hAnsi="Times New Roman" w:cs="Times New Roman"/>
          <w:sz w:val="24"/>
          <w:szCs w:val="24"/>
          <w:lang w:val="sr-Cyrl-CS"/>
        </w:rPr>
        <w:t>)</w:t>
      </w:r>
      <w:r w:rsidR="00B46664" w:rsidRPr="009B184A">
        <w:rPr>
          <w:rFonts w:ascii="Times New Roman" w:hAnsi="Times New Roman" w:cs="Times New Roman"/>
          <w:sz w:val="24"/>
          <w:szCs w:val="24"/>
          <w:lang w:val="sr-Cyrl-CS"/>
        </w:rPr>
        <w:t xml:space="preserve"> – </w:t>
      </w:r>
      <w:r w:rsidR="005F1F0D" w:rsidRPr="009B184A">
        <w:rPr>
          <w:rFonts w:ascii="Times New Roman" w:hAnsi="Times New Roman" w:cs="Times New Roman"/>
          <w:sz w:val="24"/>
          <w:szCs w:val="24"/>
          <w:lang w:val="sr-Cyrl-CS"/>
        </w:rPr>
        <w:t>1</w:t>
      </w:r>
      <w:r w:rsidR="0062054D" w:rsidRPr="009B184A">
        <w:rPr>
          <w:rFonts w:ascii="Times New Roman" w:hAnsi="Times New Roman" w:cs="Times New Roman"/>
          <w:sz w:val="24"/>
          <w:szCs w:val="24"/>
          <w:lang w:val="sr-Cyrl-CS"/>
        </w:rPr>
        <w:t>4</w:t>
      </w:r>
      <w:r w:rsidR="00A95848" w:rsidRPr="009B184A">
        <w:rPr>
          <w:rFonts w:ascii="Times New Roman" w:hAnsi="Times New Roman" w:cs="Times New Roman"/>
          <w:sz w:val="24"/>
          <w:szCs w:val="24"/>
          <w:lang w:val="sr-Cyrl-CS"/>
        </w:rPr>
        <w:t>)</w:t>
      </w:r>
      <w:r w:rsidR="00121DA6" w:rsidRPr="009B184A">
        <w:rPr>
          <w:rFonts w:ascii="Times New Roman" w:hAnsi="Times New Roman" w:cs="Times New Roman"/>
          <w:sz w:val="24"/>
          <w:szCs w:val="24"/>
          <w:lang w:val="sr-Cyrl-CS"/>
        </w:rPr>
        <w:t>, тач. 1</w:t>
      </w:r>
      <w:r w:rsidR="0062054D" w:rsidRPr="009B184A">
        <w:rPr>
          <w:rFonts w:ascii="Times New Roman" w:hAnsi="Times New Roman" w:cs="Times New Roman"/>
          <w:sz w:val="24"/>
          <w:szCs w:val="24"/>
          <w:lang w:val="sr-Cyrl-CS"/>
        </w:rPr>
        <w:t>6</w:t>
      </w:r>
      <w:r w:rsidR="00A95848" w:rsidRPr="009B184A">
        <w:rPr>
          <w:rFonts w:ascii="Times New Roman" w:hAnsi="Times New Roman" w:cs="Times New Roman"/>
          <w:sz w:val="24"/>
          <w:szCs w:val="24"/>
          <w:lang w:val="sr-Cyrl-CS"/>
        </w:rPr>
        <w:t>)</w:t>
      </w:r>
      <w:r w:rsidR="00E276B6" w:rsidRPr="009B184A">
        <w:rPr>
          <w:rFonts w:ascii="Times New Roman" w:hAnsi="Times New Roman" w:cs="Times New Roman"/>
          <w:sz w:val="24"/>
          <w:szCs w:val="24"/>
          <w:lang w:val="sr-Cyrl-CS"/>
        </w:rPr>
        <w:t xml:space="preserve"> </w:t>
      </w:r>
      <w:r w:rsidR="00B60D53" w:rsidRPr="009B184A">
        <w:rPr>
          <w:rFonts w:ascii="Times New Roman" w:hAnsi="Times New Roman" w:cs="Times New Roman"/>
          <w:sz w:val="24"/>
          <w:szCs w:val="24"/>
          <w:lang w:val="sr-Cyrl-CS"/>
        </w:rPr>
        <w:t>и</w:t>
      </w:r>
      <w:r w:rsidR="00E276B6" w:rsidRPr="009B184A">
        <w:rPr>
          <w:rFonts w:ascii="Times New Roman" w:hAnsi="Times New Roman" w:cs="Times New Roman"/>
          <w:sz w:val="24"/>
          <w:szCs w:val="24"/>
          <w:lang w:val="sr-Cyrl-CS"/>
        </w:rPr>
        <w:t xml:space="preserve"> </w:t>
      </w:r>
      <w:r w:rsidR="00121DA6" w:rsidRPr="009B184A">
        <w:rPr>
          <w:rFonts w:ascii="Times New Roman" w:hAnsi="Times New Roman" w:cs="Times New Roman"/>
          <w:sz w:val="24"/>
          <w:szCs w:val="24"/>
          <w:lang w:val="sr-Cyrl-CS"/>
        </w:rPr>
        <w:t>1</w:t>
      </w:r>
      <w:r w:rsidR="0062054D" w:rsidRPr="009B184A">
        <w:rPr>
          <w:rFonts w:ascii="Times New Roman" w:hAnsi="Times New Roman" w:cs="Times New Roman"/>
          <w:sz w:val="24"/>
          <w:szCs w:val="24"/>
          <w:lang w:val="sr-Cyrl-CS"/>
        </w:rPr>
        <w:t>7</w:t>
      </w:r>
      <w:r w:rsidR="00A95848" w:rsidRPr="009B184A">
        <w:rPr>
          <w:rFonts w:ascii="Times New Roman" w:hAnsi="Times New Roman" w:cs="Times New Roman"/>
          <w:sz w:val="24"/>
          <w:szCs w:val="24"/>
          <w:lang w:val="sr-Cyrl-CS"/>
        </w:rPr>
        <w:t>)</w:t>
      </w:r>
      <w:r w:rsidR="00067197" w:rsidRPr="009B184A">
        <w:rPr>
          <w:rFonts w:ascii="Times New Roman" w:hAnsi="Times New Roman" w:cs="Times New Roman"/>
          <w:sz w:val="24"/>
          <w:szCs w:val="24"/>
          <w:lang w:val="sr-Cyrl-CS"/>
        </w:rPr>
        <w:t xml:space="preserve"> и</w:t>
      </w:r>
      <w:r w:rsidR="00F57B05" w:rsidRPr="009B184A">
        <w:rPr>
          <w:rFonts w:ascii="Times New Roman" w:hAnsi="Times New Roman" w:cs="Times New Roman"/>
          <w:sz w:val="24"/>
          <w:szCs w:val="24"/>
          <w:lang w:val="sr-Cyrl-CS"/>
        </w:rPr>
        <w:t xml:space="preserve"> тач.</w:t>
      </w:r>
      <w:r w:rsidR="00067197" w:rsidRPr="009B184A">
        <w:rPr>
          <w:rFonts w:ascii="Times New Roman" w:hAnsi="Times New Roman" w:cs="Times New Roman"/>
          <w:sz w:val="24"/>
          <w:szCs w:val="24"/>
          <w:lang w:val="sr-Cyrl-CS"/>
        </w:rPr>
        <w:t xml:space="preserve"> </w:t>
      </w:r>
      <w:r w:rsidR="0062054D" w:rsidRPr="009B184A">
        <w:rPr>
          <w:rFonts w:ascii="Times New Roman" w:hAnsi="Times New Roman" w:cs="Times New Roman"/>
          <w:sz w:val="24"/>
          <w:szCs w:val="24"/>
          <w:lang w:val="sr-Cyrl-CS"/>
        </w:rPr>
        <w:t>19</w:t>
      </w:r>
      <w:r w:rsidR="00A95848" w:rsidRPr="009B184A">
        <w:rPr>
          <w:rFonts w:ascii="Times New Roman" w:hAnsi="Times New Roman" w:cs="Times New Roman"/>
          <w:sz w:val="24"/>
          <w:szCs w:val="24"/>
          <w:lang w:val="sr-Cyrl-CS"/>
        </w:rPr>
        <w:t>)</w:t>
      </w:r>
      <w:r w:rsidR="00E276B6" w:rsidRPr="009B184A">
        <w:rPr>
          <w:rFonts w:ascii="Times New Roman" w:hAnsi="Times New Roman" w:cs="Times New Roman"/>
          <w:sz w:val="24"/>
          <w:szCs w:val="24"/>
          <w:lang w:val="sr-Cyrl-CS"/>
        </w:rPr>
        <w:t xml:space="preserve"> </w:t>
      </w:r>
      <w:r w:rsidR="00B60D53" w:rsidRPr="009B184A">
        <w:rPr>
          <w:rFonts w:ascii="Times New Roman" w:hAnsi="Times New Roman" w:cs="Times New Roman"/>
          <w:sz w:val="24"/>
          <w:szCs w:val="24"/>
          <w:lang w:val="sr-Cyrl-CS"/>
        </w:rPr>
        <w:t>и</w:t>
      </w:r>
      <w:r w:rsidR="00E276B6" w:rsidRPr="009B184A">
        <w:rPr>
          <w:rFonts w:ascii="Times New Roman" w:hAnsi="Times New Roman" w:cs="Times New Roman"/>
          <w:sz w:val="24"/>
          <w:szCs w:val="24"/>
          <w:lang w:val="sr-Cyrl-CS"/>
        </w:rPr>
        <w:t xml:space="preserve"> </w:t>
      </w:r>
      <w:r w:rsidR="0062054D" w:rsidRPr="009B184A">
        <w:rPr>
          <w:rFonts w:ascii="Times New Roman" w:hAnsi="Times New Roman" w:cs="Times New Roman"/>
          <w:sz w:val="24"/>
          <w:szCs w:val="24"/>
          <w:lang w:val="sr-Cyrl-CS"/>
        </w:rPr>
        <w:t>20</w:t>
      </w:r>
      <w:r w:rsidR="00A95848"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ове гла</w:t>
      </w:r>
      <w:r w:rsidR="000D5851" w:rsidRPr="009B184A">
        <w:rPr>
          <w:rFonts w:ascii="Times New Roman" w:hAnsi="Times New Roman" w:cs="Times New Roman"/>
          <w:sz w:val="24"/>
          <w:szCs w:val="24"/>
          <w:lang w:val="sr-Cyrl-CS"/>
        </w:rPr>
        <w:t xml:space="preserve">ве потребна је за оба </w:t>
      </w:r>
      <w:r w:rsidR="0078240C" w:rsidRPr="009B184A">
        <w:rPr>
          <w:rFonts w:ascii="Times New Roman" w:hAnsi="Times New Roman" w:cs="Times New Roman"/>
          <w:sz w:val="24"/>
          <w:szCs w:val="24"/>
          <w:lang w:val="sr-Cyrl-CS"/>
        </w:rPr>
        <w:t>супружника</w:t>
      </w:r>
      <w:r w:rsidRPr="009B184A">
        <w:rPr>
          <w:rFonts w:ascii="Times New Roman" w:hAnsi="Times New Roman" w:cs="Times New Roman"/>
          <w:sz w:val="24"/>
          <w:szCs w:val="24"/>
          <w:lang w:val="sr-Cyrl-CS"/>
        </w:rPr>
        <w:t>/ванбрачна партнера.</w:t>
      </w:r>
    </w:p>
    <w:p w14:paraId="1254B5FB" w14:textId="77777777" w:rsidR="005E6C5B" w:rsidRPr="009B184A" w:rsidRDefault="005E6C5B" w:rsidP="008C4D38">
      <w:pPr>
        <w:pStyle w:val="BodyText"/>
        <w:ind w:left="0" w:firstLine="720"/>
        <w:jc w:val="both"/>
        <w:rPr>
          <w:rFonts w:ascii="Times New Roman" w:hAnsi="Times New Roman" w:cs="Times New Roman"/>
          <w:sz w:val="24"/>
          <w:szCs w:val="24"/>
          <w:lang w:val="sr-Cyrl-CS"/>
        </w:rPr>
      </w:pPr>
    </w:p>
    <w:p w14:paraId="4ED39900" w14:textId="11403DF9" w:rsidR="00D925E5" w:rsidRPr="009B184A" w:rsidRDefault="005C43C1"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 xml:space="preserve">НАЧИН ОБЈАВЉИВАЊА КОНКУРСА И </w:t>
      </w:r>
      <w:r w:rsidR="00162E70" w:rsidRPr="009B184A">
        <w:rPr>
          <w:rFonts w:ascii="Times New Roman" w:hAnsi="Times New Roman" w:cs="Times New Roman"/>
          <w:bCs/>
          <w:sz w:val="24"/>
          <w:szCs w:val="24"/>
          <w:lang w:val="sr-Cyrl-CS"/>
        </w:rPr>
        <w:t>ДОСТАВЉАЊЕ ПРИЈАВА</w:t>
      </w:r>
    </w:p>
    <w:p w14:paraId="409A15A4" w14:textId="7AC2C1BE"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Министарство ће након ступања на снагу ове уредбе расписати јавни конкурс. Јавни конкурс ће бити објављен на интернет страници Министарства </w:t>
      </w:r>
      <w:hyperlink r:id="rId8">
        <w:r w:rsidRPr="009B184A">
          <w:rPr>
            <w:rFonts w:ascii="Times New Roman" w:hAnsi="Times New Roman" w:cs="Times New Roman"/>
            <w:sz w:val="24"/>
            <w:szCs w:val="24"/>
            <w:lang w:val="sr-Cyrl-CS"/>
          </w:rPr>
          <w:t xml:space="preserve">www.mbs.gov.rs. </w:t>
        </w:r>
      </w:hyperlink>
      <w:r w:rsidRPr="009B184A">
        <w:rPr>
          <w:rFonts w:ascii="Times New Roman" w:hAnsi="Times New Roman" w:cs="Times New Roman"/>
          <w:sz w:val="24"/>
          <w:szCs w:val="24"/>
          <w:lang w:val="sr-Cyrl-CS"/>
        </w:rPr>
        <w:t xml:space="preserve">Рок за подношење пријаве тече </w:t>
      </w:r>
      <w:r w:rsidR="00275047" w:rsidRPr="009B184A">
        <w:rPr>
          <w:rFonts w:ascii="Times New Roman" w:hAnsi="Times New Roman" w:cs="Times New Roman"/>
          <w:sz w:val="24"/>
          <w:szCs w:val="24"/>
          <w:lang w:val="sr-Cyrl-CS"/>
        </w:rPr>
        <w:t>од</w:t>
      </w:r>
      <w:r w:rsidR="00F914E5" w:rsidRPr="009B184A">
        <w:rPr>
          <w:rFonts w:ascii="Times New Roman" w:hAnsi="Times New Roman" w:cs="Times New Roman"/>
          <w:sz w:val="24"/>
          <w:szCs w:val="24"/>
          <w:lang w:val="sr-Cyrl-CS"/>
        </w:rPr>
        <w:t xml:space="preserve"> </w:t>
      </w:r>
      <w:r w:rsidR="00894480" w:rsidRPr="009B184A">
        <w:rPr>
          <w:rFonts w:ascii="Times New Roman" w:hAnsi="Times New Roman" w:cs="Times New Roman"/>
          <w:sz w:val="24"/>
          <w:szCs w:val="24"/>
          <w:lang w:val="sr-Cyrl-CS"/>
        </w:rPr>
        <w:t xml:space="preserve">наредног дана </w:t>
      </w:r>
      <w:r w:rsidRPr="009B184A">
        <w:rPr>
          <w:rFonts w:ascii="Times New Roman" w:hAnsi="Times New Roman" w:cs="Times New Roman"/>
          <w:sz w:val="24"/>
          <w:szCs w:val="24"/>
          <w:lang w:val="sr-Cyrl-CS"/>
        </w:rPr>
        <w:t>од дана објављивања јавног конкурса до утрошка</w:t>
      </w:r>
      <w:r w:rsidR="00DF5A34"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буџетских средстава предвиђених за ову намену, а најкасније до 1. новембра 202</w:t>
      </w:r>
      <w:r w:rsidR="009C46B9" w:rsidRPr="009B184A">
        <w:rPr>
          <w:rFonts w:ascii="Times New Roman" w:hAnsi="Times New Roman" w:cs="Times New Roman"/>
          <w:sz w:val="24"/>
          <w:szCs w:val="24"/>
          <w:lang w:val="sr-Cyrl-CS"/>
        </w:rPr>
        <w:t>6</w:t>
      </w:r>
      <w:r w:rsidRPr="009B184A">
        <w:rPr>
          <w:rFonts w:ascii="Times New Roman" w:hAnsi="Times New Roman" w:cs="Times New Roman"/>
          <w:sz w:val="24"/>
          <w:szCs w:val="24"/>
          <w:lang w:val="sr-Cyrl-CS"/>
        </w:rPr>
        <w:t>. године.</w:t>
      </w:r>
    </w:p>
    <w:p w14:paraId="1C8F872B" w14:textId="2C115987" w:rsidR="0028736B" w:rsidRPr="009B184A" w:rsidRDefault="0028736B" w:rsidP="008C4D38">
      <w:pPr>
        <w:pStyle w:val="BodyText"/>
        <w:ind w:left="0" w:firstLine="720"/>
        <w:jc w:val="both"/>
        <w:rPr>
          <w:rFonts w:ascii="Times New Roman" w:hAnsi="Times New Roman" w:cs="Times New Roman"/>
          <w:sz w:val="24"/>
          <w:szCs w:val="24"/>
          <w:lang w:val="sr-Cyrl-CS"/>
        </w:rPr>
      </w:pPr>
    </w:p>
    <w:p w14:paraId="723D0247" w14:textId="43DA4084"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lastRenderedPageBreak/>
        <w:t>У јавном конкурсу ће се прецизно навести које податке је у обавези да до</w:t>
      </w:r>
      <w:r w:rsidR="00CA3C2C" w:rsidRPr="009B184A">
        <w:rPr>
          <w:rFonts w:ascii="Times New Roman" w:hAnsi="Times New Roman" w:cs="Times New Roman"/>
          <w:sz w:val="24"/>
          <w:szCs w:val="24"/>
          <w:lang w:val="sr-Cyrl-CS"/>
        </w:rPr>
        <w:t>стави подносилац пријаве, а који</w:t>
      </w:r>
      <w:r w:rsidRPr="009B184A">
        <w:rPr>
          <w:rFonts w:ascii="Times New Roman" w:hAnsi="Times New Roman" w:cs="Times New Roman"/>
          <w:sz w:val="24"/>
          <w:szCs w:val="24"/>
          <w:lang w:val="sr-Cyrl-CS"/>
        </w:rPr>
        <w:t xml:space="preserve"> подаци се прибављају по службеној дужности уз сагласност подносиоца пријаве.</w:t>
      </w:r>
    </w:p>
    <w:p w14:paraId="1471AAB3" w14:textId="3E5979E0" w:rsidR="00162E70" w:rsidRPr="009B184A" w:rsidRDefault="00162E7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Прецизно и тачно попуњена пријава и пратећа документација шаље се препорученом пошиљком на адресу Министарства</w:t>
      </w:r>
      <w:r w:rsidR="0075270B" w:rsidRPr="009B184A">
        <w:rPr>
          <w:rFonts w:ascii="Times New Roman" w:hAnsi="Times New Roman" w:cs="Times New Roman"/>
          <w:sz w:val="24"/>
          <w:szCs w:val="24"/>
          <w:lang w:val="sr-Cyrl-CS"/>
        </w:rPr>
        <w:t xml:space="preserve"> за бригу о селу</w:t>
      </w:r>
      <w:r w:rsidRPr="009B184A">
        <w:rPr>
          <w:rFonts w:ascii="Times New Roman" w:hAnsi="Times New Roman" w:cs="Times New Roman"/>
          <w:sz w:val="24"/>
          <w:szCs w:val="24"/>
          <w:lang w:val="sr-Cyrl-CS"/>
        </w:rPr>
        <w:t>, Булевар Михајла Пупина 2а, 11070 Нови Београд или се доставља предајом на писарницу на наведеној адреси.</w:t>
      </w:r>
    </w:p>
    <w:p w14:paraId="67AE63ED" w14:textId="365C9DFA" w:rsidR="00162E70" w:rsidRPr="009B184A" w:rsidRDefault="00162E7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Пријаве се предају у затвореној и запечаћеној коверти </w:t>
      </w:r>
      <w:r w:rsidR="006A146B" w:rsidRPr="009B184A">
        <w:rPr>
          <w:rFonts w:ascii="Times New Roman" w:hAnsi="Times New Roman" w:cs="Times New Roman"/>
          <w:sz w:val="24"/>
          <w:szCs w:val="24"/>
          <w:lang w:val="sr-Cyrl-CS"/>
        </w:rPr>
        <w:t>са назнаком „Пријава на конкурс</w:t>
      </w:r>
      <w:r w:rsidR="00B46664"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w:t>
      </w:r>
      <w:r w:rsidR="00B46664"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за доделу бесповратн</w:t>
      </w:r>
      <w:r w:rsidR="00E96B43" w:rsidRPr="009B184A">
        <w:rPr>
          <w:rFonts w:ascii="Times New Roman" w:hAnsi="Times New Roman" w:cs="Times New Roman"/>
          <w:sz w:val="24"/>
          <w:szCs w:val="24"/>
          <w:lang w:val="sr-Cyrl-CS"/>
        </w:rPr>
        <w:t>их</w:t>
      </w:r>
      <w:r w:rsidRPr="009B184A">
        <w:rPr>
          <w:rFonts w:ascii="Times New Roman" w:hAnsi="Times New Roman" w:cs="Times New Roman"/>
          <w:sz w:val="24"/>
          <w:szCs w:val="24"/>
          <w:lang w:val="sr-Cyrl-CS"/>
        </w:rPr>
        <w:t xml:space="preserve"> </w:t>
      </w:r>
      <w:r w:rsidR="00E96B43" w:rsidRPr="009B184A">
        <w:rPr>
          <w:rFonts w:ascii="Times New Roman" w:hAnsi="Times New Roman" w:cs="Times New Roman"/>
          <w:sz w:val="24"/>
          <w:szCs w:val="24"/>
          <w:lang w:val="sr-Cyrl-CS"/>
        </w:rPr>
        <w:t>средстава</w:t>
      </w:r>
      <w:r w:rsidRPr="009B184A">
        <w:rPr>
          <w:rFonts w:ascii="Times New Roman" w:hAnsi="Times New Roman" w:cs="Times New Roman"/>
          <w:sz w:val="24"/>
          <w:szCs w:val="24"/>
          <w:lang w:val="sr-Cyrl-CS"/>
        </w:rPr>
        <w:t xml:space="preserve"> за куповину сеоске куће са окућницом</w:t>
      </w:r>
      <w:r w:rsidR="00396B67"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НЕ ОТВАРАТИ”, са пуним називом и адресом пошиља</w:t>
      </w:r>
      <w:r w:rsidR="003C750C" w:rsidRPr="009B184A">
        <w:rPr>
          <w:rFonts w:ascii="Times New Roman" w:hAnsi="Times New Roman" w:cs="Times New Roman"/>
          <w:sz w:val="24"/>
          <w:szCs w:val="24"/>
          <w:lang w:val="sr-Cyrl-CS"/>
        </w:rPr>
        <w:t>лаца</w:t>
      </w:r>
      <w:r w:rsidRPr="009B184A">
        <w:rPr>
          <w:rFonts w:ascii="Times New Roman" w:hAnsi="Times New Roman" w:cs="Times New Roman"/>
          <w:sz w:val="24"/>
          <w:szCs w:val="24"/>
          <w:lang w:val="sr-Cyrl-CS"/>
        </w:rPr>
        <w:t xml:space="preserve"> на полеђини коверте.</w:t>
      </w:r>
    </w:p>
    <w:p w14:paraId="283C5F34" w14:textId="493A94F3" w:rsidR="00162E70" w:rsidRPr="009B184A" w:rsidRDefault="00162E7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Пријаве које нису поднете на начин из ст. </w:t>
      </w:r>
      <w:r w:rsidR="00E1552C" w:rsidRPr="009B184A">
        <w:rPr>
          <w:rFonts w:ascii="Times New Roman" w:hAnsi="Times New Roman" w:cs="Times New Roman"/>
          <w:sz w:val="24"/>
          <w:szCs w:val="24"/>
          <w:lang w:val="sr-Cyrl-CS"/>
        </w:rPr>
        <w:t>3</w:t>
      </w:r>
      <w:r w:rsidRPr="009B184A">
        <w:rPr>
          <w:rFonts w:ascii="Times New Roman" w:hAnsi="Times New Roman" w:cs="Times New Roman"/>
          <w:sz w:val="24"/>
          <w:szCs w:val="24"/>
          <w:lang w:val="sr-Cyrl-CS"/>
        </w:rPr>
        <w:t xml:space="preserve">. и </w:t>
      </w:r>
      <w:r w:rsidR="00E1552C" w:rsidRPr="009B184A">
        <w:rPr>
          <w:rFonts w:ascii="Times New Roman" w:hAnsi="Times New Roman" w:cs="Times New Roman"/>
          <w:sz w:val="24"/>
          <w:szCs w:val="24"/>
          <w:lang w:val="sr-Cyrl-CS"/>
        </w:rPr>
        <w:t>4</w:t>
      </w:r>
      <w:r w:rsidRPr="009B184A">
        <w:rPr>
          <w:rFonts w:ascii="Times New Roman" w:hAnsi="Times New Roman" w:cs="Times New Roman"/>
          <w:sz w:val="24"/>
          <w:szCs w:val="24"/>
          <w:lang w:val="sr-Cyrl-CS"/>
        </w:rPr>
        <w:t>. ове главе неће се разматрати.</w:t>
      </w:r>
    </w:p>
    <w:p w14:paraId="67711500" w14:textId="77777777" w:rsidR="0028736B" w:rsidRPr="009B184A" w:rsidRDefault="0028736B" w:rsidP="008C4D38">
      <w:pPr>
        <w:pStyle w:val="BodyText"/>
        <w:ind w:left="0" w:firstLine="720"/>
        <w:jc w:val="both"/>
        <w:rPr>
          <w:rFonts w:ascii="Times New Roman" w:hAnsi="Times New Roman" w:cs="Times New Roman"/>
          <w:sz w:val="24"/>
          <w:szCs w:val="24"/>
          <w:lang w:val="sr-Cyrl-CS"/>
        </w:rPr>
      </w:pPr>
    </w:p>
    <w:p w14:paraId="68963194" w14:textId="35FED00D" w:rsidR="00162E70" w:rsidRPr="009B184A" w:rsidRDefault="00162E70"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КОМИСИЈА ЗА</w:t>
      </w:r>
      <w:r w:rsidR="006C7DB3" w:rsidRPr="009B184A">
        <w:rPr>
          <w:rFonts w:ascii="Times New Roman" w:hAnsi="Times New Roman" w:cs="Times New Roman"/>
          <w:bCs/>
          <w:sz w:val="24"/>
          <w:szCs w:val="24"/>
          <w:lang w:val="sr-Cyrl-CS"/>
        </w:rPr>
        <w:t xml:space="preserve"> ОЦЕНУ И</w:t>
      </w:r>
      <w:r w:rsidRPr="009B184A">
        <w:rPr>
          <w:rFonts w:ascii="Times New Roman" w:hAnsi="Times New Roman" w:cs="Times New Roman"/>
          <w:bCs/>
          <w:sz w:val="24"/>
          <w:szCs w:val="24"/>
          <w:lang w:val="sr-Cyrl-CS"/>
        </w:rPr>
        <w:t xml:space="preserve"> КОНТРОЛУ </w:t>
      </w:r>
      <w:r w:rsidR="006C7DB3" w:rsidRPr="009B184A">
        <w:rPr>
          <w:rFonts w:ascii="Times New Roman" w:hAnsi="Times New Roman" w:cs="Times New Roman"/>
          <w:bCs/>
          <w:sz w:val="24"/>
          <w:szCs w:val="24"/>
          <w:lang w:val="sr-Cyrl-CS"/>
        </w:rPr>
        <w:t xml:space="preserve"> РЕАЛИЗАЦИЈЕ </w:t>
      </w:r>
      <w:r w:rsidRPr="009B184A">
        <w:rPr>
          <w:rFonts w:ascii="Times New Roman" w:hAnsi="Times New Roman" w:cs="Times New Roman"/>
          <w:bCs/>
          <w:sz w:val="24"/>
          <w:szCs w:val="24"/>
          <w:lang w:val="sr-Cyrl-CS"/>
        </w:rPr>
        <w:t xml:space="preserve"> ПРОЈЕКТА</w:t>
      </w:r>
    </w:p>
    <w:p w14:paraId="298D457F" w14:textId="225060E2"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Испуњеност</w:t>
      </w:r>
      <w:r w:rsidR="006C7DB3" w:rsidRPr="009B184A">
        <w:rPr>
          <w:rFonts w:ascii="Times New Roman" w:hAnsi="Times New Roman" w:cs="Times New Roman"/>
          <w:sz w:val="24"/>
          <w:szCs w:val="24"/>
          <w:lang w:val="sr-Cyrl-CS"/>
        </w:rPr>
        <w:t xml:space="preserve"> услова за конкурисање утврђује Комисија </w:t>
      </w:r>
      <w:r w:rsidRPr="009B184A">
        <w:rPr>
          <w:rFonts w:ascii="Times New Roman" w:hAnsi="Times New Roman" w:cs="Times New Roman"/>
          <w:sz w:val="24"/>
          <w:szCs w:val="24"/>
          <w:lang w:val="sr-Cyrl-CS"/>
        </w:rPr>
        <w:t>за оцену и контролу реализације пројекта (у даљем тексту: Комисија), коју образује министар решењем.</w:t>
      </w:r>
    </w:p>
    <w:p w14:paraId="26C1F5BB" w14:textId="18AD1E09" w:rsidR="00AE4B82" w:rsidRPr="009B184A" w:rsidRDefault="008778BD"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Комисија разматра пријаве, проверава формалну исправност докумената</w:t>
      </w:r>
      <w:r w:rsidR="009C46B9" w:rsidRPr="009B184A">
        <w:rPr>
          <w:rFonts w:ascii="Times New Roman" w:hAnsi="Times New Roman" w:cs="Times New Roman"/>
          <w:sz w:val="24"/>
          <w:szCs w:val="24"/>
          <w:lang w:val="sr-Cyrl-CS"/>
        </w:rPr>
        <w:t xml:space="preserve"> и</w:t>
      </w:r>
      <w:r w:rsidRPr="009B184A">
        <w:rPr>
          <w:rFonts w:ascii="Times New Roman" w:hAnsi="Times New Roman" w:cs="Times New Roman"/>
          <w:sz w:val="24"/>
          <w:szCs w:val="24"/>
          <w:lang w:val="sr-Cyrl-CS"/>
        </w:rPr>
        <w:t xml:space="preserve"> утврђује испуњеност услова за учешће на јавном конкурсу</w:t>
      </w:r>
      <w:r w:rsidR="00A44688"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w:t>
      </w:r>
      <w:r w:rsidR="00AE4B82" w:rsidRPr="009B184A">
        <w:rPr>
          <w:rFonts w:ascii="Times New Roman" w:hAnsi="Times New Roman" w:cs="Times New Roman"/>
          <w:sz w:val="24"/>
          <w:szCs w:val="24"/>
          <w:lang w:val="sr-Cyrl-CS"/>
        </w:rPr>
        <w:t>На основу предлога одлуке Комисије, коначну одлуку о додели бесповратних средстава доноси министар решењем.</w:t>
      </w:r>
    </w:p>
    <w:p w14:paraId="0C743A97" w14:textId="16F3117E" w:rsidR="00A44688" w:rsidRPr="009B184A" w:rsidRDefault="00AE4B82"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Бесповратна средства ће се додељивати по редоследу поднетих пријава – до утрошка буџетских средстава предвиђених за ову намену, а најкасније до 30. новембра 202</w:t>
      </w:r>
      <w:r w:rsidR="009C46B9" w:rsidRPr="009B184A">
        <w:rPr>
          <w:rFonts w:ascii="Times New Roman" w:hAnsi="Times New Roman" w:cs="Times New Roman"/>
          <w:sz w:val="24"/>
          <w:szCs w:val="24"/>
          <w:lang w:val="sr-Cyrl-CS"/>
        </w:rPr>
        <w:t>6</w:t>
      </w:r>
      <w:r w:rsidRPr="009B184A">
        <w:rPr>
          <w:rFonts w:ascii="Times New Roman" w:hAnsi="Times New Roman" w:cs="Times New Roman"/>
          <w:sz w:val="24"/>
          <w:szCs w:val="24"/>
          <w:lang w:val="sr-Cyrl-CS"/>
        </w:rPr>
        <w:t>. године.</w:t>
      </w:r>
    </w:p>
    <w:p w14:paraId="044DF10D" w14:textId="77777777" w:rsidR="00A44688" w:rsidRPr="009B184A" w:rsidRDefault="00A44688"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Пријава се сматра поднетом даном предаје на шалтер поште или даном предаје на писарници Министарства, на адреси за пријем поште.</w:t>
      </w:r>
    </w:p>
    <w:p w14:paraId="3CF65508" w14:textId="428EBC26" w:rsidR="008778BD" w:rsidRPr="009B184A" w:rsidRDefault="00A44688"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Подносиоци пријаве могу конкурисати само једном пријавом, осим у случају више силе, односно у случају настанка непредвиђених околности које подносиоци пријаве нису могли спречити или предвидети.</w:t>
      </w:r>
    </w:p>
    <w:p w14:paraId="29ED6272" w14:textId="3531051F" w:rsidR="006E3181" w:rsidRPr="009B184A" w:rsidRDefault="00383FFB"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У случају да је пријава непотпуна у погледу потребне документације, подносиоци пријаве ће бити обавештени да у року од осам дана допуне пријаву, и то слањем обавештења о допуни пријаве на електронску адресу, која је назначена у обрасцу пријаве. Подносиоци пријаве су у обавези да у обрасцу пријаве наведу електронску адресу. Уколико се не поступи по обавештењу о допуни пријаве у остављеном року, пријава ће се одбацити.</w:t>
      </w:r>
    </w:p>
    <w:p w14:paraId="5804B278" w14:textId="4F91A424"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Комисија ће одбацити пријаву без права подносиоца пријаве да </w:t>
      </w:r>
      <w:r w:rsidR="002847FC" w:rsidRPr="009B184A">
        <w:rPr>
          <w:rFonts w:ascii="Times New Roman" w:hAnsi="Times New Roman" w:cs="Times New Roman"/>
          <w:sz w:val="24"/>
          <w:szCs w:val="24"/>
          <w:lang w:val="sr-Cyrl-CS"/>
        </w:rPr>
        <w:t>је</w:t>
      </w:r>
      <w:r w:rsidRPr="009B184A">
        <w:rPr>
          <w:rFonts w:ascii="Times New Roman" w:hAnsi="Times New Roman" w:cs="Times New Roman"/>
          <w:sz w:val="24"/>
          <w:szCs w:val="24"/>
          <w:lang w:val="sr-Cyrl-CS"/>
        </w:rPr>
        <w:t xml:space="preserve"> допуни у следећим случајевима:</w:t>
      </w:r>
    </w:p>
    <w:p w14:paraId="473F81E8" w14:textId="11291A69" w:rsidR="00D925E5" w:rsidRPr="009B184A" w:rsidRDefault="007B4138" w:rsidP="007B4138">
      <w:pPr>
        <w:pStyle w:val="ListParagraph"/>
        <w:tabs>
          <w:tab w:val="left" w:pos="335"/>
        </w:tabs>
        <w:spacing w:before="0"/>
        <w:ind w:left="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1) </w:t>
      </w:r>
      <w:r w:rsidR="005C43C1" w:rsidRPr="009B184A">
        <w:rPr>
          <w:rFonts w:ascii="Times New Roman" w:hAnsi="Times New Roman" w:cs="Times New Roman"/>
          <w:sz w:val="24"/>
          <w:szCs w:val="24"/>
          <w:lang w:val="sr-Cyrl-CS"/>
        </w:rPr>
        <w:t>подносиоци пријаве не испуњавају услове за конкурисање из Програма;</w:t>
      </w:r>
    </w:p>
    <w:p w14:paraId="6A6772BA" w14:textId="40A0619C" w:rsidR="00D925E5" w:rsidRPr="009B184A" w:rsidRDefault="007B4138" w:rsidP="007B4138">
      <w:pPr>
        <w:pStyle w:val="ListParagraph"/>
        <w:tabs>
          <w:tab w:val="left" w:pos="335"/>
        </w:tabs>
        <w:spacing w:before="0"/>
        <w:ind w:left="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2) </w:t>
      </w:r>
      <w:r w:rsidR="005C43C1" w:rsidRPr="009B184A">
        <w:rPr>
          <w:rFonts w:ascii="Times New Roman" w:hAnsi="Times New Roman" w:cs="Times New Roman"/>
          <w:sz w:val="24"/>
          <w:szCs w:val="24"/>
          <w:lang w:val="sr-Cyrl-CS"/>
        </w:rPr>
        <w:t>подносилац пријаве конкурише за намену која није одређена Програмом;</w:t>
      </w:r>
    </w:p>
    <w:p w14:paraId="1DA9346C" w14:textId="785F95E6" w:rsidR="00D925E5" w:rsidRPr="009B184A" w:rsidRDefault="007B4138" w:rsidP="005C748C">
      <w:pPr>
        <w:pStyle w:val="ListParagraph"/>
        <w:tabs>
          <w:tab w:val="left" w:pos="335"/>
        </w:tabs>
        <w:spacing w:before="0"/>
        <w:ind w:left="0" w:firstLine="709"/>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3) </w:t>
      </w:r>
      <w:r w:rsidR="005C43C1" w:rsidRPr="009B184A">
        <w:rPr>
          <w:rFonts w:ascii="Times New Roman" w:hAnsi="Times New Roman" w:cs="Times New Roman"/>
          <w:sz w:val="24"/>
          <w:szCs w:val="24"/>
          <w:lang w:val="sr-Cyrl-CS"/>
        </w:rPr>
        <w:t>подносилац пријаве је поднео пријаву самостално, без учешћа јединице локалне самоуправе;</w:t>
      </w:r>
    </w:p>
    <w:p w14:paraId="7F4CC775" w14:textId="0D832820" w:rsidR="00D925E5" w:rsidRPr="009B184A" w:rsidRDefault="007B4138" w:rsidP="005C748C">
      <w:pPr>
        <w:pStyle w:val="ListParagraph"/>
        <w:tabs>
          <w:tab w:val="left" w:pos="335"/>
        </w:tabs>
        <w:spacing w:before="0"/>
        <w:ind w:left="0" w:firstLine="709"/>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4) </w:t>
      </w:r>
      <w:r w:rsidR="005C43C1" w:rsidRPr="009B184A">
        <w:rPr>
          <w:rFonts w:ascii="Times New Roman" w:hAnsi="Times New Roman" w:cs="Times New Roman"/>
          <w:sz w:val="24"/>
          <w:szCs w:val="24"/>
          <w:lang w:val="sr-Cyrl-CS"/>
        </w:rPr>
        <w:t>јединица локалне самоуправе је утврдила неиспуњеност услова који се односе на сеоску кућу са окућницом.</w:t>
      </w:r>
    </w:p>
    <w:p w14:paraId="3E5A92D6" w14:textId="05EB6F7E" w:rsidR="00FC76FB" w:rsidRPr="009B184A" w:rsidRDefault="00FC76FB"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Комисија у поступку одлучивања може извршити теренску контролу и накнадну </w:t>
      </w:r>
      <w:r w:rsidR="00E220A3" w:rsidRPr="009B184A">
        <w:rPr>
          <w:rFonts w:ascii="Times New Roman" w:hAnsi="Times New Roman" w:cs="Times New Roman"/>
          <w:sz w:val="24"/>
          <w:szCs w:val="24"/>
          <w:lang w:val="sr-Cyrl-CS"/>
        </w:rPr>
        <w:t xml:space="preserve">проверу поднете документације, </w:t>
      </w:r>
      <w:r w:rsidRPr="009B184A">
        <w:rPr>
          <w:rFonts w:ascii="Times New Roman" w:hAnsi="Times New Roman" w:cs="Times New Roman"/>
          <w:sz w:val="24"/>
          <w:szCs w:val="24"/>
          <w:lang w:val="sr-Cyrl-CS"/>
        </w:rPr>
        <w:t>затражити и другу неопходну документацију и и</w:t>
      </w:r>
      <w:r w:rsidR="00DC7D04" w:rsidRPr="009B184A">
        <w:rPr>
          <w:rFonts w:ascii="Times New Roman" w:hAnsi="Times New Roman" w:cs="Times New Roman"/>
          <w:sz w:val="24"/>
          <w:szCs w:val="24"/>
          <w:lang w:val="sr-Cyrl-CS"/>
        </w:rPr>
        <w:t>н</w:t>
      </w:r>
      <w:r w:rsidRPr="009B184A">
        <w:rPr>
          <w:rFonts w:ascii="Times New Roman" w:hAnsi="Times New Roman" w:cs="Times New Roman"/>
          <w:sz w:val="24"/>
          <w:szCs w:val="24"/>
          <w:lang w:val="sr-Cyrl-CS"/>
        </w:rPr>
        <w:t>формације које оцени неопходним, али само од подносиоца пријаве чија је пријава формално исправна</w:t>
      </w:r>
      <w:r w:rsidR="00E220A3" w:rsidRPr="009B184A">
        <w:rPr>
          <w:rFonts w:ascii="Times New Roman" w:hAnsi="Times New Roman" w:cs="Times New Roman"/>
          <w:sz w:val="24"/>
          <w:szCs w:val="24"/>
          <w:lang w:val="sr-Cyrl-CS"/>
        </w:rPr>
        <w:t>.</w:t>
      </w:r>
    </w:p>
    <w:p w14:paraId="3EE86F2F" w14:textId="249B0F51"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Комисија неће разматрати неблаговремене</w:t>
      </w:r>
      <w:r w:rsidR="00E579CD" w:rsidRPr="009B184A">
        <w:rPr>
          <w:rFonts w:ascii="Times New Roman" w:hAnsi="Times New Roman" w:cs="Times New Roman"/>
          <w:sz w:val="24"/>
          <w:szCs w:val="24"/>
          <w:lang w:val="sr-Cyrl-CS"/>
        </w:rPr>
        <w:t xml:space="preserve"> </w:t>
      </w:r>
      <w:r w:rsidR="004C08D5" w:rsidRPr="009B184A">
        <w:rPr>
          <w:rFonts w:ascii="Times New Roman" w:hAnsi="Times New Roman" w:cs="Times New Roman"/>
          <w:sz w:val="24"/>
          <w:szCs w:val="24"/>
          <w:lang w:val="sr-Cyrl-CS"/>
        </w:rPr>
        <w:t xml:space="preserve">пријаве </w:t>
      </w:r>
      <w:r w:rsidR="00785D6B" w:rsidRPr="009B184A">
        <w:rPr>
          <w:rFonts w:ascii="Times New Roman" w:hAnsi="Times New Roman" w:cs="Times New Roman"/>
          <w:sz w:val="24"/>
          <w:szCs w:val="24"/>
          <w:lang w:val="sr-Cyrl-CS"/>
        </w:rPr>
        <w:t>(</w:t>
      </w:r>
      <w:r w:rsidR="0000778C" w:rsidRPr="009B184A">
        <w:rPr>
          <w:rFonts w:ascii="Times New Roman" w:hAnsi="Times New Roman" w:cs="Times New Roman"/>
          <w:sz w:val="24"/>
          <w:szCs w:val="24"/>
          <w:lang w:val="sr-Cyrl-CS"/>
        </w:rPr>
        <w:t xml:space="preserve">пријаве </w:t>
      </w:r>
      <w:r w:rsidR="004C08D5" w:rsidRPr="009B184A">
        <w:rPr>
          <w:rFonts w:ascii="Times New Roman" w:hAnsi="Times New Roman" w:cs="Times New Roman"/>
          <w:sz w:val="24"/>
          <w:szCs w:val="24"/>
          <w:lang w:val="sr-Cyrl-CS"/>
        </w:rPr>
        <w:t xml:space="preserve">које су поднете након истека рока предвиђеног </w:t>
      </w:r>
      <w:r w:rsidR="006B649F" w:rsidRPr="009B184A">
        <w:rPr>
          <w:rFonts w:ascii="Times New Roman" w:hAnsi="Times New Roman" w:cs="Times New Roman"/>
          <w:sz w:val="24"/>
          <w:szCs w:val="24"/>
          <w:lang w:val="sr-Cyrl-CS"/>
        </w:rPr>
        <w:t>Програмом</w:t>
      </w:r>
      <w:r w:rsidR="0000778C" w:rsidRPr="009B184A">
        <w:rPr>
          <w:rFonts w:ascii="Times New Roman" w:hAnsi="Times New Roman" w:cs="Times New Roman"/>
          <w:sz w:val="24"/>
          <w:szCs w:val="24"/>
          <w:lang w:val="sr-Cyrl-CS"/>
        </w:rPr>
        <w:t>)</w:t>
      </w:r>
      <w:r w:rsidR="003B2CF4" w:rsidRPr="009B184A">
        <w:rPr>
          <w:rFonts w:ascii="Times New Roman" w:hAnsi="Times New Roman" w:cs="Times New Roman"/>
          <w:sz w:val="24"/>
          <w:szCs w:val="24"/>
          <w:lang w:val="sr-Cyrl-CS"/>
        </w:rPr>
        <w:t>.</w:t>
      </w:r>
      <w:r w:rsidR="009F65D1" w:rsidRPr="009B184A">
        <w:rPr>
          <w:rFonts w:ascii="Times New Roman" w:hAnsi="Times New Roman" w:cs="Times New Roman"/>
          <w:sz w:val="24"/>
          <w:szCs w:val="24"/>
          <w:lang w:val="sr-Cyrl-CS"/>
        </w:rPr>
        <w:t xml:space="preserve"> </w:t>
      </w:r>
    </w:p>
    <w:p w14:paraId="04872C45" w14:textId="0D997D27" w:rsidR="00C137E4" w:rsidRPr="009B184A" w:rsidRDefault="00C137E4"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Конкурсна документација се не враћа.</w:t>
      </w:r>
    </w:p>
    <w:p w14:paraId="3EDC049D" w14:textId="73C81376" w:rsidR="00D15B6B" w:rsidRPr="009B184A" w:rsidRDefault="00AA4E7C" w:rsidP="008C4D38">
      <w:pPr>
        <w:pStyle w:val="BodyText"/>
        <w:ind w:left="0" w:firstLine="720"/>
        <w:jc w:val="both"/>
        <w:rPr>
          <w:rFonts w:ascii="Times New Roman" w:hAnsi="Times New Roman" w:cs="Times New Roman"/>
          <w:color w:val="000000" w:themeColor="text1"/>
          <w:sz w:val="24"/>
          <w:szCs w:val="24"/>
          <w:lang w:val="sr-Cyrl-CS"/>
        </w:rPr>
      </w:pPr>
      <w:r w:rsidRPr="009B184A">
        <w:rPr>
          <w:rFonts w:ascii="Times New Roman" w:hAnsi="Times New Roman" w:cs="Times New Roman"/>
          <w:sz w:val="24"/>
          <w:szCs w:val="24"/>
          <w:lang w:val="sr-Cyrl-CS"/>
        </w:rPr>
        <w:t>Комисија</w:t>
      </w:r>
      <w:r w:rsidR="00330F71" w:rsidRPr="009B184A">
        <w:rPr>
          <w:rFonts w:ascii="Times New Roman" w:hAnsi="Times New Roman" w:cs="Times New Roman"/>
          <w:sz w:val="24"/>
          <w:szCs w:val="24"/>
          <w:lang w:val="sr-Cyrl-CS"/>
        </w:rPr>
        <w:t xml:space="preserve"> ће </w:t>
      </w:r>
      <w:r w:rsidRPr="009B184A">
        <w:rPr>
          <w:rFonts w:ascii="Times New Roman" w:hAnsi="Times New Roman" w:cs="Times New Roman"/>
          <w:sz w:val="24"/>
          <w:szCs w:val="24"/>
          <w:lang w:val="sr-Cyrl-CS"/>
        </w:rPr>
        <w:t>одлуч</w:t>
      </w:r>
      <w:r w:rsidR="00330F71" w:rsidRPr="009B184A">
        <w:rPr>
          <w:rFonts w:ascii="Times New Roman" w:hAnsi="Times New Roman" w:cs="Times New Roman"/>
          <w:sz w:val="24"/>
          <w:szCs w:val="24"/>
          <w:lang w:val="sr-Cyrl-CS"/>
        </w:rPr>
        <w:t>ивати</w:t>
      </w:r>
      <w:r w:rsidRPr="009B184A">
        <w:rPr>
          <w:rFonts w:ascii="Times New Roman" w:hAnsi="Times New Roman" w:cs="Times New Roman"/>
          <w:sz w:val="24"/>
          <w:szCs w:val="24"/>
          <w:lang w:val="sr-Cyrl-CS"/>
        </w:rPr>
        <w:t xml:space="preserve"> о </w:t>
      </w:r>
      <w:r w:rsidR="00D15B6B" w:rsidRPr="009B184A">
        <w:rPr>
          <w:rFonts w:ascii="Times New Roman" w:hAnsi="Times New Roman" w:cs="Times New Roman"/>
          <w:sz w:val="24"/>
          <w:szCs w:val="24"/>
          <w:lang w:val="sr-Cyrl-CS"/>
        </w:rPr>
        <w:t>околности</w:t>
      </w:r>
      <w:r w:rsidRPr="009B184A">
        <w:rPr>
          <w:rFonts w:ascii="Times New Roman" w:hAnsi="Times New Roman" w:cs="Times New Roman"/>
          <w:sz w:val="24"/>
          <w:szCs w:val="24"/>
          <w:lang w:val="sr-Cyrl-CS"/>
        </w:rPr>
        <w:t>ма</w:t>
      </w:r>
      <w:r w:rsidR="00D15B6B" w:rsidRPr="009B184A">
        <w:rPr>
          <w:rFonts w:ascii="Times New Roman" w:hAnsi="Times New Roman" w:cs="Times New Roman"/>
          <w:sz w:val="24"/>
          <w:szCs w:val="24"/>
          <w:lang w:val="sr-Cyrl-CS"/>
        </w:rPr>
        <w:t xml:space="preserve"> које</w:t>
      </w:r>
      <w:r w:rsidR="00C11F95" w:rsidRPr="009B184A">
        <w:rPr>
          <w:rFonts w:ascii="Times New Roman" w:hAnsi="Times New Roman" w:cs="Times New Roman"/>
          <w:sz w:val="24"/>
          <w:szCs w:val="24"/>
          <w:lang w:val="sr-Cyrl-CS"/>
        </w:rPr>
        <w:t xml:space="preserve"> настану након закључења уговора о додели бесповратних средстава које онемогућавају </w:t>
      </w:r>
      <w:r w:rsidR="00D302D3" w:rsidRPr="009B184A">
        <w:rPr>
          <w:rFonts w:ascii="Times New Roman" w:hAnsi="Times New Roman" w:cs="Times New Roman"/>
          <w:sz w:val="24"/>
          <w:szCs w:val="24"/>
          <w:lang w:val="sr-Cyrl-CS"/>
        </w:rPr>
        <w:t>испуњење уговорних одредби</w:t>
      </w:r>
      <w:r w:rsidR="00852ED4" w:rsidRPr="009B184A">
        <w:rPr>
          <w:rFonts w:ascii="Times New Roman" w:hAnsi="Times New Roman" w:cs="Times New Roman"/>
          <w:sz w:val="24"/>
          <w:szCs w:val="24"/>
          <w:lang w:val="sr-Cyrl-CS"/>
        </w:rPr>
        <w:t>,</w:t>
      </w:r>
      <w:r w:rsidR="00F30811" w:rsidRPr="009B184A">
        <w:rPr>
          <w:rFonts w:ascii="Times New Roman" w:hAnsi="Times New Roman" w:cs="Times New Roman"/>
          <w:color w:val="000000" w:themeColor="text1"/>
          <w:sz w:val="24"/>
          <w:szCs w:val="24"/>
          <w:lang w:val="sr-Cyrl-CS"/>
        </w:rPr>
        <w:t xml:space="preserve"> </w:t>
      </w:r>
      <w:r w:rsidR="00C11F95" w:rsidRPr="009B184A">
        <w:rPr>
          <w:rFonts w:ascii="Times New Roman" w:hAnsi="Times New Roman" w:cs="Times New Roman"/>
          <w:color w:val="000000" w:themeColor="text1"/>
          <w:sz w:val="24"/>
          <w:szCs w:val="24"/>
          <w:lang w:val="sr-Cyrl-CS"/>
        </w:rPr>
        <w:t>након чега ће министру упутити предлог одлуке.</w:t>
      </w:r>
    </w:p>
    <w:p w14:paraId="5D9F8F8D" w14:textId="77777777" w:rsidR="001A58D9" w:rsidRPr="009B184A" w:rsidRDefault="001A58D9" w:rsidP="008C4D38">
      <w:pPr>
        <w:pStyle w:val="BodyText"/>
        <w:ind w:left="0" w:firstLine="720"/>
        <w:jc w:val="both"/>
        <w:rPr>
          <w:rFonts w:ascii="Times New Roman" w:hAnsi="Times New Roman" w:cs="Times New Roman"/>
          <w:sz w:val="24"/>
          <w:szCs w:val="24"/>
          <w:lang w:val="sr-Cyrl-CS"/>
        </w:rPr>
      </w:pPr>
    </w:p>
    <w:p w14:paraId="4E61F0C3" w14:textId="44A9BD13" w:rsidR="00D60E39" w:rsidRPr="009B184A" w:rsidRDefault="008E0996"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lastRenderedPageBreak/>
        <w:t>У</w:t>
      </w:r>
      <w:r w:rsidR="00485246" w:rsidRPr="009B184A">
        <w:rPr>
          <w:rFonts w:ascii="Times New Roman" w:hAnsi="Times New Roman" w:cs="Times New Roman"/>
          <w:sz w:val="24"/>
          <w:szCs w:val="24"/>
          <w:lang w:val="sr-Cyrl-CS"/>
        </w:rPr>
        <w:t xml:space="preserve"> циљу провере р</w:t>
      </w:r>
      <w:r w:rsidR="006944BC" w:rsidRPr="009B184A">
        <w:rPr>
          <w:rFonts w:ascii="Times New Roman" w:hAnsi="Times New Roman" w:cs="Times New Roman"/>
          <w:sz w:val="24"/>
          <w:szCs w:val="24"/>
          <w:lang w:val="sr-Cyrl-CS"/>
        </w:rPr>
        <w:t xml:space="preserve">еализације </w:t>
      </w:r>
      <w:r w:rsidR="00485246" w:rsidRPr="009B184A">
        <w:rPr>
          <w:rFonts w:ascii="Times New Roman" w:hAnsi="Times New Roman" w:cs="Times New Roman"/>
          <w:sz w:val="24"/>
          <w:szCs w:val="24"/>
          <w:lang w:val="sr-Cyrl-CS"/>
        </w:rPr>
        <w:t>Програма, Комисија може извршити теренску контролу.</w:t>
      </w:r>
    </w:p>
    <w:p w14:paraId="3EC761E3" w14:textId="77777777" w:rsidR="00B46664" w:rsidRPr="009B184A" w:rsidRDefault="00B46664" w:rsidP="008C4D38">
      <w:pPr>
        <w:pStyle w:val="BodyText"/>
        <w:ind w:left="0" w:firstLine="720"/>
        <w:jc w:val="both"/>
        <w:rPr>
          <w:rFonts w:ascii="Times New Roman" w:hAnsi="Times New Roman" w:cs="Times New Roman"/>
          <w:sz w:val="24"/>
          <w:szCs w:val="24"/>
          <w:lang w:val="sr-Cyrl-CS"/>
        </w:rPr>
      </w:pPr>
    </w:p>
    <w:p w14:paraId="0F23D191" w14:textId="6E936D4F" w:rsidR="00D925E5" w:rsidRPr="009B184A" w:rsidRDefault="005C43C1"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t>ЗАКЉУЧ</w:t>
      </w:r>
      <w:r w:rsidR="004536A0" w:rsidRPr="009B184A">
        <w:rPr>
          <w:rFonts w:ascii="Times New Roman" w:hAnsi="Times New Roman" w:cs="Times New Roman"/>
          <w:bCs/>
          <w:sz w:val="24"/>
          <w:szCs w:val="24"/>
          <w:lang w:val="sr-Cyrl-CS"/>
        </w:rPr>
        <w:t>ЕЊЕ</w:t>
      </w:r>
      <w:r w:rsidRPr="009B184A">
        <w:rPr>
          <w:rFonts w:ascii="Times New Roman" w:hAnsi="Times New Roman" w:cs="Times New Roman"/>
          <w:bCs/>
          <w:sz w:val="24"/>
          <w:szCs w:val="24"/>
          <w:lang w:val="sr-Cyrl-CS"/>
        </w:rPr>
        <w:t xml:space="preserve"> УГОВОРА</w:t>
      </w:r>
    </w:p>
    <w:p w14:paraId="57E446DD" w14:textId="6D2FE063"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Међусобна права, обавезе и одговорности у вези са коришћењем</w:t>
      </w:r>
      <w:r w:rsidR="00666F09"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бесповратних средстава уређују се уговором о додели бесповратних средстава који закључују Министарство, </w:t>
      </w:r>
      <w:r w:rsidR="00A36223" w:rsidRPr="009B184A">
        <w:rPr>
          <w:rFonts w:ascii="Times New Roman" w:hAnsi="Times New Roman" w:cs="Times New Roman"/>
          <w:sz w:val="24"/>
          <w:szCs w:val="24"/>
          <w:lang w:val="sr-Cyrl-CS"/>
        </w:rPr>
        <w:t>ј</w:t>
      </w:r>
      <w:r w:rsidRPr="009B184A">
        <w:rPr>
          <w:rFonts w:ascii="Times New Roman" w:hAnsi="Times New Roman" w:cs="Times New Roman"/>
          <w:sz w:val="24"/>
          <w:szCs w:val="24"/>
          <w:lang w:val="sr-Cyrl-CS"/>
        </w:rPr>
        <w:t xml:space="preserve">единица локалне самоуправе и </w:t>
      </w:r>
      <w:r w:rsidR="00A36223" w:rsidRPr="009B184A">
        <w:rPr>
          <w:rFonts w:ascii="Times New Roman" w:hAnsi="Times New Roman" w:cs="Times New Roman"/>
          <w:sz w:val="24"/>
          <w:szCs w:val="24"/>
          <w:lang w:val="sr-Cyrl-CS"/>
        </w:rPr>
        <w:t>п</w:t>
      </w:r>
      <w:r w:rsidR="00B735F4" w:rsidRPr="009B184A">
        <w:rPr>
          <w:rFonts w:ascii="Times New Roman" w:hAnsi="Times New Roman" w:cs="Times New Roman"/>
          <w:sz w:val="24"/>
          <w:szCs w:val="24"/>
          <w:lang w:val="sr-Cyrl-CS"/>
        </w:rPr>
        <w:t>односиоци пријаве</w:t>
      </w:r>
      <w:r w:rsidRPr="009B184A">
        <w:rPr>
          <w:rFonts w:ascii="Times New Roman" w:hAnsi="Times New Roman" w:cs="Times New Roman"/>
          <w:sz w:val="24"/>
          <w:szCs w:val="24"/>
          <w:lang w:val="sr-Cyrl-CS"/>
        </w:rPr>
        <w:t xml:space="preserve"> којима су бесповратна средства додељена реш</w:t>
      </w:r>
      <w:r w:rsidR="00DC5AE8" w:rsidRPr="009B184A">
        <w:rPr>
          <w:rFonts w:ascii="Times New Roman" w:hAnsi="Times New Roman" w:cs="Times New Roman"/>
          <w:sz w:val="24"/>
          <w:szCs w:val="24"/>
          <w:lang w:val="sr-Cyrl-CS"/>
        </w:rPr>
        <w:t xml:space="preserve">ењем министра (у даљем тексту: </w:t>
      </w:r>
      <w:r w:rsidR="00A36223" w:rsidRPr="009B184A">
        <w:rPr>
          <w:rFonts w:ascii="Times New Roman" w:hAnsi="Times New Roman" w:cs="Times New Roman"/>
          <w:sz w:val="24"/>
          <w:szCs w:val="24"/>
          <w:lang w:val="sr-Cyrl-CS"/>
        </w:rPr>
        <w:t>к</w:t>
      </w:r>
      <w:r w:rsidRPr="009B184A">
        <w:rPr>
          <w:rFonts w:ascii="Times New Roman" w:hAnsi="Times New Roman" w:cs="Times New Roman"/>
          <w:sz w:val="24"/>
          <w:szCs w:val="24"/>
          <w:lang w:val="sr-Cyrl-CS"/>
        </w:rPr>
        <w:t>орисници бесповратних средстава).</w:t>
      </w:r>
    </w:p>
    <w:p w14:paraId="07649AD5" w14:textId="65F257BD" w:rsidR="00860109"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Уколико корисници бесповратних средстава</w:t>
      </w:r>
      <w:r w:rsidR="00306CB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не </w:t>
      </w:r>
      <w:r w:rsidR="00F23EE4" w:rsidRPr="009B184A">
        <w:rPr>
          <w:rFonts w:ascii="Times New Roman" w:hAnsi="Times New Roman" w:cs="Times New Roman"/>
          <w:sz w:val="24"/>
          <w:szCs w:val="24"/>
          <w:lang w:val="sr-Cyrl-CS"/>
        </w:rPr>
        <w:t xml:space="preserve">приступе </w:t>
      </w:r>
      <w:r w:rsidR="00551C35" w:rsidRPr="009B184A">
        <w:rPr>
          <w:rFonts w:ascii="Times New Roman" w:hAnsi="Times New Roman" w:cs="Times New Roman"/>
          <w:sz w:val="24"/>
          <w:szCs w:val="24"/>
          <w:lang w:val="sr-Cyrl-CS"/>
        </w:rPr>
        <w:t>закључе</w:t>
      </w:r>
      <w:r w:rsidR="00F23EE4" w:rsidRPr="009B184A">
        <w:rPr>
          <w:rFonts w:ascii="Times New Roman" w:hAnsi="Times New Roman" w:cs="Times New Roman"/>
          <w:sz w:val="24"/>
          <w:szCs w:val="24"/>
          <w:lang w:val="sr-Cyrl-CS"/>
        </w:rPr>
        <w:t>њу</w:t>
      </w:r>
      <w:r w:rsidRPr="009B184A">
        <w:rPr>
          <w:rFonts w:ascii="Times New Roman" w:hAnsi="Times New Roman" w:cs="Times New Roman"/>
          <w:sz w:val="24"/>
          <w:szCs w:val="24"/>
          <w:lang w:val="sr-Cyrl-CS"/>
        </w:rPr>
        <w:t xml:space="preserve"> уговор</w:t>
      </w:r>
      <w:r w:rsidR="00F23EE4" w:rsidRPr="009B184A">
        <w:rPr>
          <w:rFonts w:ascii="Times New Roman" w:hAnsi="Times New Roman" w:cs="Times New Roman"/>
          <w:sz w:val="24"/>
          <w:szCs w:val="24"/>
          <w:lang w:val="sr-Cyrl-CS"/>
        </w:rPr>
        <w:t>а</w:t>
      </w:r>
      <w:r w:rsidRPr="009B184A">
        <w:rPr>
          <w:rFonts w:ascii="Times New Roman" w:hAnsi="Times New Roman" w:cs="Times New Roman"/>
          <w:sz w:val="24"/>
          <w:szCs w:val="24"/>
          <w:lang w:val="sr-Cyrl-CS"/>
        </w:rPr>
        <w:t xml:space="preserve"> о додели бесповратних средстава </w:t>
      </w:r>
      <w:r w:rsidR="00994D19" w:rsidRPr="009B184A">
        <w:rPr>
          <w:rFonts w:ascii="Times New Roman" w:hAnsi="Times New Roman" w:cs="Times New Roman"/>
          <w:sz w:val="24"/>
          <w:szCs w:val="24"/>
          <w:lang w:val="sr-Cyrl-CS"/>
        </w:rPr>
        <w:t>дужни су да</w:t>
      </w:r>
      <w:r w:rsidR="00A0538B" w:rsidRPr="009B184A">
        <w:rPr>
          <w:rFonts w:ascii="Times New Roman" w:hAnsi="Times New Roman" w:cs="Times New Roman"/>
          <w:sz w:val="24"/>
          <w:szCs w:val="24"/>
          <w:lang w:val="sr-Cyrl-CS"/>
        </w:rPr>
        <w:t xml:space="preserve"> у</w:t>
      </w:r>
      <w:r w:rsidR="00551C35" w:rsidRPr="009B184A">
        <w:rPr>
          <w:rFonts w:ascii="Times New Roman" w:hAnsi="Times New Roman" w:cs="Times New Roman"/>
          <w:sz w:val="24"/>
          <w:szCs w:val="24"/>
          <w:lang w:val="sr-Cyrl-CS"/>
        </w:rPr>
        <w:t xml:space="preserve"> најкраћем</w:t>
      </w:r>
      <w:r w:rsidR="00A0538B" w:rsidRPr="009B184A">
        <w:rPr>
          <w:rFonts w:ascii="Times New Roman" w:hAnsi="Times New Roman" w:cs="Times New Roman"/>
          <w:sz w:val="24"/>
          <w:szCs w:val="24"/>
          <w:lang w:val="sr-Cyrl-CS"/>
        </w:rPr>
        <w:t xml:space="preserve"> року </w:t>
      </w:r>
      <w:r w:rsidR="00994D19" w:rsidRPr="009B184A">
        <w:rPr>
          <w:rFonts w:ascii="Times New Roman" w:hAnsi="Times New Roman" w:cs="Times New Roman"/>
          <w:sz w:val="24"/>
          <w:szCs w:val="24"/>
          <w:lang w:val="sr-Cyrl-CS"/>
        </w:rPr>
        <w:t>обавесте</w:t>
      </w:r>
      <w:r w:rsidR="00860109" w:rsidRPr="009B184A">
        <w:rPr>
          <w:rFonts w:ascii="Times New Roman" w:hAnsi="Times New Roman" w:cs="Times New Roman"/>
          <w:sz w:val="24"/>
          <w:szCs w:val="24"/>
          <w:lang w:val="sr-Cyrl-CS"/>
        </w:rPr>
        <w:t xml:space="preserve"> </w:t>
      </w:r>
      <w:r w:rsidR="00565265" w:rsidRPr="009B184A">
        <w:rPr>
          <w:rFonts w:ascii="Times New Roman" w:hAnsi="Times New Roman" w:cs="Times New Roman"/>
          <w:sz w:val="24"/>
          <w:szCs w:val="24"/>
          <w:lang w:val="sr-Cyrl-CS"/>
        </w:rPr>
        <w:t>j</w:t>
      </w:r>
      <w:r w:rsidR="00860109" w:rsidRPr="009B184A">
        <w:rPr>
          <w:rFonts w:ascii="Times New Roman" w:hAnsi="Times New Roman" w:cs="Times New Roman"/>
          <w:sz w:val="24"/>
          <w:szCs w:val="24"/>
          <w:lang w:val="sr-Cyrl-CS"/>
        </w:rPr>
        <w:t>единицу локалне самоуправе и</w:t>
      </w:r>
      <w:r w:rsidR="00994D19" w:rsidRPr="009B184A">
        <w:rPr>
          <w:rFonts w:ascii="Times New Roman" w:hAnsi="Times New Roman" w:cs="Times New Roman"/>
          <w:sz w:val="24"/>
          <w:szCs w:val="24"/>
          <w:lang w:val="sr-Cyrl-CS"/>
        </w:rPr>
        <w:t xml:space="preserve"> Министарство</w:t>
      </w:r>
      <w:r w:rsidR="00551C35" w:rsidRPr="009B184A">
        <w:rPr>
          <w:rFonts w:ascii="Times New Roman" w:hAnsi="Times New Roman" w:cs="Times New Roman"/>
          <w:sz w:val="24"/>
          <w:szCs w:val="24"/>
          <w:lang w:val="sr-Cyrl-CS"/>
        </w:rPr>
        <w:t xml:space="preserve"> </w:t>
      </w:r>
      <w:r w:rsidR="00994D19" w:rsidRPr="009B184A">
        <w:rPr>
          <w:rFonts w:ascii="Times New Roman" w:hAnsi="Times New Roman" w:cs="Times New Roman"/>
          <w:sz w:val="24"/>
          <w:szCs w:val="24"/>
          <w:lang w:val="sr-Cyrl-CS"/>
        </w:rPr>
        <w:t xml:space="preserve">о </w:t>
      </w:r>
      <w:r w:rsidR="00A4169E" w:rsidRPr="009B184A">
        <w:rPr>
          <w:rFonts w:ascii="Times New Roman" w:hAnsi="Times New Roman" w:cs="Times New Roman"/>
          <w:sz w:val="24"/>
          <w:szCs w:val="24"/>
          <w:lang w:val="sr-Cyrl-CS"/>
        </w:rPr>
        <w:t>разлозима</w:t>
      </w:r>
      <w:r w:rsidR="00F23EE4" w:rsidRPr="009B184A">
        <w:rPr>
          <w:rFonts w:ascii="Times New Roman" w:hAnsi="Times New Roman" w:cs="Times New Roman"/>
          <w:sz w:val="24"/>
          <w:szCs w:val="24"/>
          <w:lang w:val="sr-Cyrl-CS"/>
        </w:rPr>
        <w:t xml:space="preserve"> </w:t>
      </w:r>
      <w:r w:rsidR="00A4169E" w:rsidRPr="009B184A">
        <w:rPr>
          <w:rFonts w:ascii="Times New Roman" w:hAnsi="Times New Roman" w:cs="Times New Roman"/>
          <w:sz w:val="24"/>
          <w:szCs w:val="24"/>
          <w:lang w:val="sr-Cyrl-CS"/>
        </w:rPr>
        <w:t>не</w:t>
      </w:r>
      <w:r w:rsidR="00551C35" w:rsidRPr="009B184A">
        <w:rPr>
          <w:rFonts w:ascii="Times New Roman" w:hAnsi="Times New Roman" w:cs="Times New Roman"/>
          <w:sz w:val="24"/>
          <w:szCs w:val="24"/>
          <w:lang w:val="sr-Cyrl-CS"/>
        </w:rPr>
        <w:t>закључ</w:t>
      </w:r>
      <w:r w:rsidR="006631EB" w:rsidRPr="009B184A">
        <w:rPr>
          <w:rFonts w:ascii="Times New Roman" w:hAnsi="Times New Roman" w:cs="Times New Roman"/>
          <w:sz w:val="24"/>
          <w:szCs w:val="24"/>
          <w:lang w:val="sr-Cyrl-CS"/>
        </w:rPr>
        <w:t>ива</w:t>
      </w:r>
      <w:r w:rsidR="00551C35" w:rsidRPr="009B184A">
        <w:rPr>
          <w:rFonts w:ascii="Times New Roman" w:hAnsi="Times New Roman" w:cs="Times New Roman"/>
          <w:sz w:val="24"/>
          <w:szCs w:val="24"/>
          <w:lang w:val="sr-Cyrl-CS"/>
        </w:rPr>
        <w:t>ња</w:t>
      </w:r>
      <w:r w:rsidR="00A4169E" w:rsidRPr="009B184A">
        <w:rPr>
          <w:rFonts w:ascii="Times New Roman" w:hAnsi="Times New Roman" w:cs="Times New Roman"/>
          <w:sz w:val="24"/>
          <w:szCs w:val="24"/>
          <w:lang w:val="sr-Cyrl-CS"/>
        </w:rPr>
        <w:t xml:space="preserve"> уговора</w:t>
      </w:r>
      <w:r w:rsidR="00994D19" w:rsidRPr="009B184A">
        <w:rPr>
          <w:rFonts w:ascii="Times New Roman" w:hAnsi="Times New Roman" w:cs="Times New Roman"/>
          <w:sz w:val="24"/>
          <w:szCs w:val="24"/>
          <w:lang w:val="sr-Cyrl-CS"/>
        </w:rPr>
        <w:t xml:space="preserve">. </w:t>
      </w:r>
      <w:r w:rsidR="00860109" w:rsidRPr="009B184A">
        <w:rPr>
          <w:rFonts w:ascii="Times New Roman" w:hAnsi="Times New Roman" w:cs="Times New Roman"/>
          <w:sz w:val="24"/>
          <w:szCs w:val="24"/>
          <w:lang w:val="sr-Cyrl-CS"/>
        </w:rPr>
        <w:t>О оправданости наведених разлога одлуч</w:t>
      </w:r>
      <w:r w:rsidR="00A36223" w:rsidRPr="009B184A">
        <w:rPr>
          <w:rFonts w:ascii="Times New Roman" w:hAnsi="Times New Roman" w:cs="Times New Roman"/>
          <w:sz w:val="24"/>
          <w:szCs w:val="24"/>
          <w:lang w:val="sr-Cyrl-CS"/>
        </w:rPr>
        <w:t>ује</w:t>
      </w:r>
      <w:r w:rsidR="00994D19" w:rsidRPr="009B184A">
        <w:rPr>
          <w:rFonts w:ascii="Times New Roman" w:hAnsi="Times New Roman" w:cs="Times New Roman"/>
          <w:sz w:val="24"/>
          <w:szCs w:val="24"/>
          <w:lang w:val="sr-Cyrl-CS"/>
        </w:rPr>
        <w:t xml:space="preserve"> Комисиј</w:t>
      </w:r>
      <w:r w:rsidR="00860109" w:rsidRPr="009B184A">
        <w:rPr>
          <w:rFonts w:ascii="Times New Roman" w:hAnsi="Times New Roman" w:cs="Times New Roman"/>
          <w:sz w:val="24"/>
          <w:szCs w:val="24"/>
          <w:lang w:val="sr-Cyrl-CS"/>
        </w:rPr>
        <w:t>а.</w:t>
      </w:r>
    </w:p>
    <w:p w14:paraId="7061CF5D" w14:textId="42BC3C76" w:rsidR="003840F9" w:rsidRPr="009B184A" w:rsidRDefault="003D0B0D" w:rsidP="008C4D38">
      <w:pPr>
        <w:pStyle w:val="BodyText"/>
        <w:ind w:left="0" w:firstLine="720"/>
        <w:jc w:val="both"/>
        <w:rPr>
          <w:rFonts w:ascii="Times New Roman" w:hAnsi="Times New Roman" w:cs="Times New Roman"/>
          <w:color w:val="000000" w:themeColor="text1"/>
          <w:sz w:val="24"/>
          <w:szCs w:val="24"/>
          <w:lang w:val="sr-Cyrl-CS"/>
        </w:rPr>
      </w:pPr>
      <w:r w:rsidRPr="009B184A">
        <w:rPr>
          <w:rFonts w:ascii="Times New Roman" w:hAnsi="Times New Roman" w:cs="Times New Roman"/>
          <w:color w:val="000000" w:themeColor="text1"/>
          <w:sz w:val="24"/>
          <w:szCs w:val="24"/>
          <w:lang w:val="sr-Cyrl-CS"/>
        </w:rPr>
        <w:t xml:space="preserve">Јединица локалне самоуправе, </w:t>
      </w:r>
      <w:r w:rsidR="00A36223" w:rsidRPr="009B184A">
        <w:rPr>
          <w:rFonts w:ascii="Times New Roman" w:hAnsi="Times New Roman" w:cs="Times New Roman"/>
          <w:color w:val="000000" w:themeColor="text1"/>
          <w:sz w:val="24"/>
          <w:szCs w:val="24"/>
          <w:lang w:val="sr-Cyrl-CS"/>
        </w:rPr>
        <w:t>к</w:t>
      </w:r>
      <w:r w:rsidR="005C43C1" w:rsidRPr="009B184A">
        <w:rPr>
          <w:rFonts w:ascii="Times New Roman" w:hAnsi="Times New Roman" w:cs="Times New Roman"/>
          <w:color w:val="000000" w:themeColor="text1"/>
          <w:sz w:val="24"/>
          <w:szCs w:val="24"/>
          <w:lang w:val="sr-Cyrl-CS"/>
        </w:rPr>
        <w:t>орисници бесповратних средстава</w:t>
      </w:r>
      <w:r w:rsidRPr="009B184A">
        <w:rPr>
          <w:rFonts w:ascii="Times New Roman" w:hAnsi="Times New Roman" w:cs="Times New Roman"/>
          <w:color w:val="000000" w:themeColor="text1"/>
          <w:sz w:val="24"/>
          <w:szCs w:val="24"/>
          <w:lang w:val="sr-Cyrl-CS"/>
        </w:rPr>
        <w:t xml:space="preserve"> и </w:t>
      </w:r>
      <w:r w:rsidR="00A36223" w:rsidRPr="009B184A">
        <w:rPr>
          <w:rFonts w:ascii="Times New Roman" w:hAnsi="Times New Roman" w:cs="Times New Roman"/>
          <w:color w:val="000000" w:themeColor="text1"/>
          <w:sz w:val="24"/>
          <w:szCs w:val="24"/>
          <w:lang w:val="sr-Cyrl-CS"/>
        </w:rPr>
        <w:t>п</w:t>
      </w:r>
      <w:r w:rsidRPr="009B184A">
        <w:rPr>
          <w:rFonts w:ascii="Times New Roman" w:hAnsi="Times New Roman" w:cs="Times New Roman"/>
          <w:color w:val="000000" w:themeColor="text1"/>
          <w:sz w:val="24"/>
          <w:szCs w:val="24"/>
          <w:lang w:val="sr-Cyrl-CS"/>
        </w:rPr>
        <w:t>родавац непокретности</w:t>
      </w:r>
      <w:r w:rsidR="005C43C1" w:rsidRPr="009B184A">
        <w:rPr>
          <w:rFonts w:ascii="Times New Roman" w:hAnsi="Times New Roman" w:cs="Times New Roman"/>
          <w:color w:val="000000" w:themeColor="text1"/>
          <w:sz w:val="24"/>
          <w:szCs w:val="24"/>
          <w:lang w:val="sr-Cyrl-CS"/>
        </w:rPr>
        <w:t xml:space="preserve"> су у обавези да у року од седам дана од дана уплате бесповратних средстава јединици локалне самоуправе од стране Министарства</w:t>
      </w:r>
      <w:r w:rsidR="00167233" w:rsidRPr="009B184A">
        <w:rPr>
          <w:rFonts w:ascii="Times New Roman" w:hAnsi="Times New Roman" w:cs="Times New Roman"/>
          <w:color w:val="000000" w:themeColor="text1"/>
          <w:sz w:val="24"/>
          <w:szCs w:val="24"/>
          <w:lang w:val="sr-Cyrl-CS"/>
        </w:rPr>
        <w:t>,</w:t>
      </w:r>
      <w:r w:rsidR="00666F09" w:rsidRPr="009B184A">
        <w:rPr>
          <w:rFonts w:ascii="Times New Roman" w:hAnsi="Times New Roman" w:cs="Times New Roman"/>
          <w:color w:val="000000" w:themeColor="text1"/>
          <w:sz w:val="24"/>
          <w:szCs w:val="24"/>
          <w:lang w:val="sr-Cyrl-CS"/>
        </w:rPr>
        <w:t xml:space="preserve"> </w:t>
      </w:r>
      <w:r w:rsidR="005C43C1" w:rsidRPr="009B184A">
        <w:rPr>
          <w:rFonts w:ascii="Times New Roman" w:hAnsi="Times New Roman" w:cs="Times New Roman"/>
          <w:color w:val="000000" w:themeColor="text1"/>
          <w:sz w:val="24"/>
          <w:szCs w:val="24"/>
          <w:lang w:val="sr-Cyrl-CS"/>
        </w:rPr>
        <w:t xml:space="preserve">закључе уговор о </w:t>
      </w:r>
      <w:r w:rsidRPr="009B184A">
        <w:rPr>
          <w:rFonts w:ascii="Times New Roman" w:hAnsi="Times New Roman" w:cs="Times New Roman"/>
          <w:color w:val="000000" w:themeColor="text1"/>
          <w:sz w:val="24"/>
          <w:szCs w:val="24"/>
          <w:lang w:val="sr-Cyrl-CS"/>
        </w:rPr>
        <w:t>продаји</w:t>
      </w:r>
      <w:r w:rsidR="005C43C1" w:rsidRPr="009B184A">
        <w:rPr>
          <w:rFonts w:ascii="Times New Roman" w:hAnsi="Times New Roman" w:cs="Times New Roman"/>
          <w:color w:val="000000" w:themeColor="text1"/>
          <w:sz w:val="24"/>
          <w:szCs w:val="24"/>
          <w:lang w:val="sr-Cyrl-CS"/>
        </w:rPr>
        <w:t xml:space="preserve"> непокретности </w:t>
      </w:r>
      <w:r w:rsidR="00E4761E" w:rsidRPr="009B184A">
        <w:rPr>
          <w:rFonts w:ascii="Times New Roman" w:hAnsi="Times New Roman" w:cs="Times New Roman"/>
          <w:color w:val="000000" w:themeColor="text1"/>
          <w:sz w:val="24"/>
          <w:szCs w:val="24"/>
          <w:lang w:val="sr-Cyrl-CS"/>
        </w:rPr>
        <w:t xml:space="preserve"> </w:t>
      </w:r>
      <w:r w:rsidR="00A36223" w:rsidRPr="009B184A">
        <w:rPr>
          <w:rFonts w:ascii="Times New Roman" w:hAnsi="Times New Roman" w:cs="Times New Roman"/>
          <w:color w:val="000000" w:themeColor="text1"/>
          <w:sz w:val="24"/>
          <w:szCs w:val="24"/>
          <w:lang w:val="sr-Cyrl-CS"/>
        </w:rPr>
        <w:t>чији</w:t>
      </w:r>
      <w:r w:rsidR="00E4761E" w:rsidRPr="009B184A">
        <w:rPr>
          <w:rFonts w:ascii="Times New Roman" w:hAnsi="Times New Roman" w:cs="Times New Roman"/>
          <w:color w:val="000000" w:themeColor="text1"/>
          <w:sz w:val="24"/>
          <w:szCs w:val="24"/>
          <w:lang w:val="sr-Cyrl-CS"/>
        </w:rPr>
        <w:t xml:space="preserve"> je</w:t>
      </w:r>
      <w:r w:rsidR="005C43C1" w:rsidRPr="009B184A">
        <w:rPr>
          <w:rFonts w:ascii="Times New Roman" w:hAnsi="Times New Roman" w:cs="Times New Roman"/>
          <w:color w:val="000000" w:themeColor="text1"/>
          <w:sz w:val="24"/>
          <w:szCs w:val="24"/>
          <w:lang w:val="sr-Cyrl-CS"/>
        </w:rPr>
        <w:t xml:space="preserve"> предмет</w:t>
      </w:r>
      <w:r w:rsidR="00165879" w:rsidRPr="009B184A">
        <w:rPr>
          <w:rFonts w:ascii="Times New Roman" w:hAnsi="Times New Roman" w:cs="Times New Roman"/>
          <w:color w:val="000000" w:themeColor="text1"/>
          <w:sz w:val="24"/>
          <w:szCs w:val="24"/>
          <w:lang w:val="sr-Cyrl-CS"/>
        </w:rPr>
        <w:t xml:space="preserve"> </w:t>
      </w:r>
      <w:r w:rsidR="005C43C1" w:rsidRPr="009B184A">
        <w:rPr>
          <w:rFonts w:ascii="Times New Roman" w:hAnsi="Times New Roman" w:cs="Times New Roman"/>
          <w:color w:val="000000" w:themeColor="text1"/>
          <w:sz w:val="24"/>
          <w:szCs w:val="24"/>
          <w:lang w:val="sr-Cyrl-CS"/>
        </w:rPr>
        <w:t>сеоск</w:t>
      </w:r>
      <w:r w:rsidR="00A36223" w:rsidRPr="009B184A">
        <w:rPr>
          <w:rFonts w:ascii="Times New Roman" w:hAnsi="Times New Roman" w:cs="Times New Roman"/>
          <w:color w:val="000000" w:themeColor="text1"/>
          <w:sz w:val="24"/>
          <w:szCs w:val="24"/>
          <w:lang w:val="sr-Cyrl-CS"/>
        </w:rPr>
        <w:t>а</w:t>
      </w:r>
      <w:r w:rsidR="005C43C1" w:rsidRPr="009B184A">
        <w:rPr>
          <w:rFonts w:ascii="Times New Roman" w:hAnsi="Times New Roman" w:cs="Times New Roman"/>
          <w:color w:val="000000" w:themeColor="text1"/>
          <w:sz w:val="24"/>
          <w:szCs w:val="24"/>
          <w:lang w:val="sr-Cyrl-CS"/>
        </w:rPr>
        <w:t xml:space="preserve"> кућ</w:t>
      </w:r>
      <w:r w:rsidR="00A36223" w:rsidRPr="009B184A">
        <w:rPr>
          <w:rFonts w:ascii="Times New Roman" w:hAnsi="Times New Roman" w:cs="Times New Roman"/>
          <w:color w:val="000000" w:themeColor="text1"/>
          <w:sz w:val="24"/>
          <w:szCs w:val="24"/>
          <w:lang w:val="sr-Cyrl-CS"/>
        </w:rPr>
        <w:t>а</w:t>
      </w:r>
      <w:r w:rsidR="005C43C1" w:rsidRPr="009B184A">
        <w:rPr>
          <w:rFonts w:ascii="Times New Roman" w:hAnsi="Times New Roman" w:cs="Times New Roman"/>
          <w:color w:val="000000" w:themeColor="text1"/>
          <w:sz w:val="24"/>
          <w:szCs w:val="24"/>
          <w:lang w:val="sr-Cyrl-CS"/>
        </w:rPr>
        <w:t xml:space="preserve"> са окућницом. Јединица локалне самоуправе </w:t>
      </w:r>
      <w:r w:rsidRPr="009B184A">
        <w:rPr>
          <w:rFonts w:ascii="Times New Roman" w:hAnsi="Times New Roman" w:cs="Times New Roman"/>
          <w:color w:val="000000" w:themeColor="text1"/>
          <w:sz w:val="24"/>
          <w:szCs w:val="24"/>
          <w:lang w:val="sr-Cyrl-CS"/>
        </w:rPr>
        <w:t>као</w:t>
      </w:r>
      <w:r w:rsidR="005C43C1" w:rsidRPr="009B184A">
        <w:rPr>
          <w:rFonts w:ascii="Times New Roman" w:hAnsi="Times New Roman" w:cs="Times New Roman"/>
          <w:color w:val="000000" w:themeColor="text1"/>
          <w:sz w:val="24"/>
          <w:szCs w:val="24"/>
          <w:lang w:val="sr-Cyrl-CS"/>
        </w:rPr>
        <w:t xml:space="preserve"> уговорна страна</w:t>
      </w:r>
      <w:r w:rsidR="00666F09" w:rsidRPr="009B184A">
        <w:rPr>
          <w:rFonts w:ascii="Times New Roman" w:hAnsi="Times New Roman" w:cs="Times New Roman"/>
          <w:color w:val="000000" w:themeColor="text1"/>
          <w:sz w:val="24"/>
          <w:szCs w:val="24"/>
          <w:lang w:val="sr-Cyrl-CS"/>
        </w:rPr>
        <w:t xml:space="preserve"> </w:t>
      </w:r>
      <w:r w:rsidR="005C43C1" w:rsidRPr="009B184A">
        <w:rPr>
          <w:rFonts w:ascii="Times New Roman" w:hAnsi="Times New Roman" w:cs="Times New Roman"/>
          <w:color w:val="000000" w:themeColor="text1"/>
          <w:sz w:val="24"/>
          <w:szCs w:val="24"/>
          <w:lang w:val="sr-Cyrl-CS"/>
        </w:rPr>
        <w:t xml:space="preserve">уговора о </w:t>
      </w:r>
      <w:r w:rsidRPr="009B184A">
        <w:rPr>
          <w:rFonts w:ascii="Times New Roman" w:hAnsi="Times New Roman" w:cs="Times New Roman"/>
          <w:color w:val="000000" w:themeColor="text1"/>
          <w:sz w:val="24"/>
          <w:szCs w:val="24"/>
          <w:lang w:val="sr-Cyrl-CS"/>
        </w:rPr>
        <w:t>продаји</w:t>
      </w:r>
      <w:r w:rsidR="005C43C1" w:rsidRPr="009B184A">
        <w:rPr>
          <w:rFonts w:ascii="Times New Roman" w:hAnsi="Times New Roman" w:cs="Times New Roman"/>
          <w:color w:val="000000" w:themeColor="text1"/>
          <w:sz w:val="24"/>
          <w:szCs w:val="24"/>
          <w:lang w:val="sr-Cyrl-CS"/>
        </w:rPr>
        <w:t xml:space="preserve"> непокретности </w:t>
      </w:r>
      <w:r w:rsidRPr="009B184A">
        <w:rPr>
          <w:rFonts w:ascii="Times New Roman" w:hAnsi="Times New Roman" w:cs="Times New Roman"/>
          <w:color w:val="000000" w:themeColor="text1"/>
          <w:sz w:val="24"/>
          <w:szCs w:val="24"/>
          <w:lang w:val="sr-Cyrl-CS"/>
        </w:rPr>
        <w:t xml:space="preserve">је </w:t>
      </w:r>
      <w:r w:rsidR="005C43C1" w:rsidRPr="009B184A">
        <w:rPr>
          <w:rFonts w:ascii="Times New Roman" w:hAnsi="Times New Roman" w:cs="Times New Roman"/>
          <w:color w:val="000000" w:themeColor="text1"/>
          <w:sz w:val="24"/>
          <w:szCs w:val="24"/>
          <w:lang w:val="sr-Cyrl-CS"/>
        </w:rPr>
        <w:t>у обавези да</w:t>
      </w:r>
      <w:r w:rsidRPr="009B184A">
        <w:rPr>
          <w:rFonts w:ascii="Times New Roman" w:hAnsi="Times New Roman" w:cs="Times New Roman"/>
          <w:color w:val="000000" w:themeColor="text1"/>
          <w:sz w:val="24"/>
          <w:szCs w:val="24"/>
          <w:lang w:val="sr-Cyrl-CS"/>
        </w:rPr>
        <w:t xml:space="preserve"> у име и за рачун корисника бесповратних средстава</w:t>
      </w:r>
      <w:r w:rsidR="005C43C1" w:rsidRPr="009B184A">
        <w:rPr>
          <w:rFonts w:ascii="Times New Roman" w:hAnsi="Times New Roman" w:cs="Times New Roman"/>
          <w:color w:val="000000" w:themeColor="text1"/>
          <w:sz w:val="24"/>
          <w:szCs w:val="24"/>
          <w:lang w:val="sr-Cyrl-CS"/>
        </w:rPr>
        <w:t xml:space="preserve"> изврши уплату средстава на рачун продавца непокр</w:t>
      </w:r>
      <w:r w:rsidR="00A0707E" w:rsidRPr="009B184A">
        <w:rPr>
          <w:rFonts w:ascii="Times New Roman" w:hAnsi="Times New Roman" w:cs="Times New Roman"/>
          <w:color w:val="000000" w:themeColor="text1"/>
          <w:sz w:val="24"/>
          <w:szCs w:val="24"/>
          <w:lang w:val="sr-Cyrl-CS"/>
        </w:rPr>
        <w:t>етности, одмах након закључења</w:t>
      </w:r>
      <w:r w:rsidRPr="009B184A">
        <w:rPr>
          <w:rFonts w:ascii="Times New Roman" w:hAnsi="Times New Roman" w:cs="Times New Roman"/>
          <w:color w:val="000000" w:themeColor="text1"/>
          <w:sz w:val="24"/>
          <w:szCs w:val="24"/>
          <w:lang w:val="sr-Cyrl-CS"/>
        </w:rPr>
        <w:t xml:space="preserve"> уговора о </w:t>
      </w:r>
      <w:r w:rsidR="00860109" w:rsidRPr="009B184A">
        <w:rPr>
          <w:rFonts w:ascii="Times New Roman" w:hAnsi="Times New Roman" w:cs="Times New Roman"/>
          <w:color w:val="000000" w:themeColor="text1"/>
          <w:sz w:val="24"/>
          <w:szCs w:val="24"/>
          <w:lang w:val="sr-Cyrl-CS"/>
        </w:rPr>
        <w:t>продаји</w:t>
      </w:r>
      <w:r w:rsidR="00FA75B7" w:rsidRPr="009B184A">
        <w:rPr>
          <w:rFonts w:ascii="Times New Roman" w:hAnsi="Times New Roman" w:cs="Times New Roman"/>
          <w:color w:val="000000" w:themeColor="text1"/>
          <w:sz w:val="24"/>
          <w:szCs w:val="24"/>
          <w:lang w:val="sr-Cyrl-CS"/>
        </w:rPr>
        <w:t xml:space="preserve">. </w:t>
      </w:r>
      <w:r w:rsidR="00A36223" w:rsidRPr="009B184A">
        <w:rPr>
          <w:rFonts w:ascii="Times New Roman" w:hAnsi="Times New Roman" w:cs="Times New Roman"/>
          <w:color w:val="000000" w:themeColor="text1"/>
          <w:sz w:val="24"/>
          <w:szCs w:val="24"/>
          <w:lang w:val="sr-Cyrl-CS"/>
        </w:rPr>
        <w:t>Јединица локалне самоуправе</w:t>
      </w:r>
      <w:r w:rsidRPr="009B184A">
        <w:rPr>
          <w:rFonts w:ascii="Times New Roman" w:hAnsi="Times New Roman" w:cs="Times New Roman"/>
          <w:color w:val="000000" w:themeColor="text1"/>
          <w:sz w:val="24"/>
          <w:szCs w:val="24"/>
          <w:lang w:val="sr-Cyrl-CS"/>
        </w:rPr>
        <w:t xml:space="preserve"> </w:t>
      </w:r>
      <w:r w:rsidR="005C43C1" w:rsidRPr="009B184A">
        <w:rPr>
          <w:rFonts w:ascii="Times New Roman" w:hAnsi="Times New Roman" w:cs="Times New Roman"/>
          <w:color w:val="000000" w:themeColor="text1"/>
          <w:sz w:val="24"/>
          <w:szCs w:val="24"/>
          <w:lang w:val="sr-Cyrl-CS"/>
        </w:rPr>
        <w:t xml:space="preserve">нема својство купца и не стиче право својине на непокретности. </w:t>
      </w:r>
    </w:p>
    <w:p w14:paraId="3C033CDE" w14:textId="77777777" w:rsidR="00C20B43" w:rsidRPr="009B184A" w:rsidRDefault="003840F9"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Корисници бесповратних</w:t>
      </w:r>
      <w:r w:rsidR="00C02E5A" w:rsidRPr="009B184A">
        <w:rPr>
          <w:rFonts w:ascii="Times New Roman" w:hAnsi="Times New Roman" w:cs="Times New Roman"/>
          <w:sz w:val="24"/>
          <w:szCs w:val="24"/>
          <w:lang w:val="sr-Cyrl-CS"/>
        </w:rPr>
        <w:t xml:space="preserve"> средстава су у обавези да</w:t>
      </w:r>
      <w:r w:rsidRPr="009B184A">
        <w:rPr>
          <w:rFonts w:ascii="Times New Roman" w:hAnsi="Times New Roman" w:cs="Times New Roman"/>
          <w:sz w:val="24"/>
          <w:szCs w:val="24"/>
          <w:lang w:val="sr-Cyrl-CS"/>
        </w:rPr>
        <w:t xml:space="preserve"> </w:t>
      </w:r>
      <w:r w:rsidR="00866E70" w:rsidRPr="009B184A">
        <w:rPr>
          <w:rFonts w:ascii="Times New Roman" w:hAnsi="Times New Roman" w:cs="Times New Roman"/>
          <w:sz w:val="24"/>
          <w:szCs w:val="24"/>
          <w:lang w:val="sr-Cyrl-CS"/>
        </w:rPr>
        <w:t>у року од осам дана од дана закључења уговора о продаји непокретности – предметне сеоске куће са окућницом, уђу у посед непокретности</w:t>
      </w:r>
      <w:r w:rsidR="00FD6782" w:rsidRPr="009B184A">
        <w:rPr>
          <w:rFonts w:ascii="Times New Roman" w:hAnsi="Times New Roman" w:cs="Times New Roman"/>
          <w:sz w:val="24"/>
          <w:szCs w:val="24"/>
          <w:lang w:val="sr-Cyrl-CS"/>
        </w:rPr>
        <w:t xml:space="preserve"> и</w:t>
      </w:r>
      <w:r w:rsidR="00866E70" w:rsidRPr="009B184A">
        <w:rPr>
          <w:rFonts w:ascii="Times New Roman" w:hAnsi="Times New Roman" w:cs="Times New Roman"/>
          <w:sz w:val="24"/>
          <w:szCs w:val="24"/>
          <w:lang w:val="sr-Cyrl-CS"/>
        </w:rPr>
        <w:t xml:space="preserve"> изврше промену пребивалишта.</w:t>
      </w:r>
    </w:p>
    <w:p w14:paraId="051A415A" w14:textId="5FF19DD8" w:rsidR="00FE71E4" w:rsidRPr="009B184A" w:rsidRDefault="00FE71E4"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Уколико Корисници бесповратних средстава изводе грађевинске радове на сеоској кући са окућницом, радови могу трајати до </w:t>
      </w:r>
      <w:r w:rsidR="008C2760" w:rsidRPr="009B184A">
        <w:rPr>
          <w:rFonts w:ascii="Times New Roman" w:hAnsi="Times New Roman" w:cs="Times New Roman"/>
          <w:sz w:val="24"/>
          <w:szCs w:val="24"/>
          <w:lang w:val="sr-Cyrl-CS"/>
        </w:rPr>
        <w:t>три</w:t>
      </w:r>
      <w:r w:rsidRPr="009B184A">
        <w:rPr>
          <w:rFonts w:ascii="Times New Roman" w:hAnsi="Times New Roman" w:cs="Times New Roman"/>
          <w:sz w:val="24"/>
          <w:szCs w:val="24"/>
          <w:lang w:val="sr-Cyrl-CS"/>
        </w:rPr>
        <w:t xml:space="preserve"> месеца од дана уласка у посед непокретности.</w:t>
      </w:r>
    </w:p>
    <w:p w14:paraId="710D5C32" w14:textId="77777777" w:rsidR="001A634F" w:rsidRPr="009B184A" w:rsidRDefault="00866E70"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 </w:t>
      </w:r>
      <w:r w:rsidR="00C20B43" w:rsidRPr="009B184A">
        <w:rPr>
          <w:rFonts w:ascii="Times New Roman" w:hAnsi="Times New Roman" w:cs="Times New Roman"/>
          <w:sz w:val="24"/>
          <w:szCs w:val="24"/>
          <w:lang w:val="sr-Cyrl-CS"/>
        </w:rPr>
        <w:t>Корисници бесповратних средстава се обавезују уговором о додели бесповратних средстава да ће становати у предметној непокретности наредних десет година</w:t>
      </w:r>
      <w:r w:rsidR="001A634F" w:rsidRPr="009B184A">
        <w:rPr>
          <w:rFonts w:ascii="Times New Roman" w:hAnsi="Times New Roman" w:cs="Times New Roman"/>
          <w:sz w:val="24"/>
          <w:szCs w:val="24"/>
          <w:lang w:val="sr-Cyrl-CS"/>
        </w:rPr>
        <w:t xml:space="preserve"> од дана уласка у посед непокретности односно од дана завршетка грађевинских радова</w:t>
      </w:r>
      <w:r w:rsidR="00C20B43" w:rsidRPr="009B184A">
        <w:rPr>
          <w:rFonts w:ascii="Times New Roman" w:hAnsi="Times New Roman" w:cs="Times New Roman"/>
          <w:sz w:val="24"/>
          <w:szCs w:val="24"/>
          <w:lang w:val="sr-Cyrl-CS"/>
        </w:rPr>
        <w:t>.</w:t>
      </w:r>
    </w:p>
    <w:p w14:paraId="358BAC3B" w14:textId="3B3EC9A6" w:rsidR="00C20B43" w:rsidRPr="009B184A" w:rsidRDefault="002D0BA2" w:rsidP="008C4D38">
      <w:pPr>
        <w:pStyle w:val="BodyText"/>
        <w:ind w:left="0" w:firstLine="720"/>
        <w:jc w:val="both"/>
        <w:rPr>
          <w:rFonts w:ascii="Times New Roman" w:hAnsi="Times New Roman" w:cs="Times New Roman"/>
          <w:color w:val="000000" w:themeColor="text1"/>
          <w:sz w:val="24"/>
          <w:szCs w:val="24"/>
          <w:lang w:val="sr-Cyrl-CS"/>
        </w:rPr>
      </w:pPr>
      <w:r w:rsidRPr="009B184A">
        <w:rPr>
          <w:rFonts w:ascii="Times New Roman" w:hAnsi="Times New Roman" w:cs="Times New Roman"/>
          <w:sz w:val="24"/>
          <w:szCs w:val="24"/>
          <w:lang w:val="sr-Cyrl-CS"/>
        </w:rPr>
        <w:t>У</w:t>
      </w:r>
      <w:r w:rsidR="00C20B43" w:rsidRPr="009B184A">
        <w:rPr>
          <w:rFonts w:ascii="Times New Roman" w:hAnsi="Times New Roman" w:cs="Times New Roman"/>
          <w:sz w:val="24"/>
          <w:szCs w:val="24"/>
          <w:lang w:val="sr-Cyrl-CS"/>
        </w:rPr>
        <w:t xml:space="preserve"> случају околности које </w:t>
      </w:r>
      <w:r w:rsidRPr="009B184A">
        <w:rPr>
          <w:rFonts w:ascii="Times New Roman" w:hAnsi="Times New Roman" w:cs="Times New Roman"/>
          <w:sz w:val="24"/>
          <w:szCs w:val="24"/>
          <w:lang w:val="sr-Cyrl-CS"/>
        </w:rPr>
        <w:t>отежавају</w:t>
      </w:r>
      <w:r w:rsidR="00C20B43" w:rsidRPr="009B184A">
        <w:rPr>
          <w:rFonts w:ascii="Times New Roman" w:hAnsi="Times New Roman" w:cs="Times New Roman"/>
          <w:sz w:val="24"/>
          <w:szCs w:val="24"/>
          <w:lang w:val="sr-Cyrl-CS"/>
        </w:rPr>
        <w:t xml:space="preserve"> или онемогућавају </w:t>
      </w:r>
      <w:r w:rsidR="00330F71" w:rsidRPr="009B184A">
        <w:rPr>
          <w:rFonts w:ascii="Times New Roman" w:hAnsi="Times New Roman" w:cs="Times New Roman"/>
          <w:sz w:val="24"/>
          <w:szCs w:val="24"/>
          <w:lang w:val="sr-Cyrl-CS"/>
        </w:rPr>
        <w:t xml:space="preserve">закључење уговора о </w:t>
      </w:r>
      <w:r w:rsidR="00C20B43" w:rsidRPr="009B184A">
        <w:rPr>
          <w:rFonts w:ascii="Times New Roman" w:hAnsi="Times New Roman" w:cs="Times New Roman"/>
          <w:sz w:val="24"/>
          <w:szCs w:val="24"/>
          <w:lang w:val="sr-Cyrl-CS"/>
        </w:rPr>
        <w:t>продај</w:t>
      </w:r>
      <w:r w:rsidR="00330F71" w:rsidRPr="009B184A">
        <w:rPr>
          <w:rFonts w:ascii="Times New Roman" w:hAnsi="Times New Roman" w:cs="Times New Roman"/>
          <w:sz w:val="24"/>
          <w:szCs w:val="24"/>
          <w:lang w:val="sr-Cyrl-CS"/>
        </w:rPr>
        <w:t>и непокретности</w:t>
      </w:r>
      <w:r w:rsidR="00C20B43"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јединица локалне самоуправе</w:t>
      </w:r>
      <w:r w:rsidR="006D7428" w:rsidRPr="009B184A">
        <w:rPr>
          <w:rFonts w:ascii="Times New Roman" w:hAnsi="Times New Roman" w:cs="Times New Roman"/>
          <w:sz w:val="24"/>
          <w:szCs w:val="24"/>
          <w:lang w:val="sr-Cyrl-CS"/>
        </w:rPr>
        <w:t xml:space="preserve"> или</w:t>
      </w:r>
      <w:r w:rsidRPr="009B184A">
        <w:rPr>
          <w:rFonts w:ascii="Times New Roman" w:hAnsi="Times New Roman" w:cs="Times New Roman"/>
          <w:sz w:val="24"/>
          <w:szCs w:val="24"/>
          <w:lang w:val="sr-Cyrl-CS"/>
        </w:rPr>
        <w:t xml:space="preserve"> </w:t>
      </w:r>
      <w:r w:rsidR="00C20B43" w:rsidRPr="009B184A">
        <w:rPr>
          <w:rFonts w:ascii="Times New Roman" w:hAnsi="Times New Roman" w:cs="Times New Roman"/>
          <w:sz w:val="24"/>
          <w:szCs w:val="24"/>
          <w:lang w:val="sr-Cyrl-CS"/>
        </w:rPr>
        <w:t>корисници бесповратних средстава</w:t>
      </w:r>
      <w:r w:rsidRPr="009B184A">
        <w:rPr>
          <w:rFonts w:ascii="Times New Roman" w:hAnsi="Times New Roman" w:cs="Times New Roman"/>
          <w:sz w:val="24"/>
          <w:szCs w:val="24"/>
          <w:lang w:val="sr-Cyrl-CS"/>
        </w:rPr>
        <w:t xml:space="preserve"> </w:t>
      </w:r>
      <w:r w:rsidR="00C20B43" w:rsidRPr="009B184A">
        <w:rPr>
          <w:rFonts w:ascii="Times New Roman" w:hAnsi="Times New Roman" w:cs="Times New Roman"/>
          <w:sz w:val="24"/>
          <w:szCs w:val="24"/>
          <w:lang w:val="sr-Cyrl-CS"/>
        </w:rPr>
        <w:t>су у обавези да</w:t>
      </w:r>
      <w:r w:rsidR="00E20540" w:rsidRPr="009B184A">
        <w:rPr>
          <w:rFonts w:ascii="Times New Roman" w:hAnsi="Times New Roman" w:cs="Times New Roman"/>
          <w:sz w:val="24"/>
          <w:szCs w:val="24"/>
          <w:lang w:val="sr-Cyrl-CS"/>
        </w:rPr>
        <w:t xml:space="preserve"> у најкраћем року</w:t>
      </w:r>
      <w:r w:rsidR="00DD0C57" w:rsidRPr="009B184A">
        <w:rPr>
          <w:rFonts w:ascii="Times New Roman" w:hAnsi="Times New Roman" w:cs="Times New Roman"/>
          <w:sz w:val="24"/>
          <w:szCs w:val="24"/>
          <w:lang w:val="sr-Cyrl-CS"/>
        </w:rPr>
        <w:t xml:space="preserve"> обавесте Министарство</w:t>
      </w:r>
      <w:r w:rsidR="00C20B43"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писаним путем</w:t>
      </w:r>
      <w:r w:rsidR="00DD0C57" w:rsidRPr="009B184A">
        <w:rPr>
          <w:rFonts w:ascii="Times New Roman" w:hAnsi="Times New Roman" w:cs="Times New Roman"/>
          <w:sz w:val="24"/>
          <w:szCs w:val="24"/>
          <w:lang w:val="sr-Cyrl-CS"/>
        </w:rPr>
        <w:t>.</w:t>
      </w:r>
      <w:r w:rsidR="00C20B43"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О </w:t>
      </w:r>
      <w:r w:rsidR="00C20B43" w:rsidRPr="009B184A">
        <w:rPr>
          <w:rFonts w:ascii="Times New Roman" w:hAnsi="Times New Roman" w:cs="Times New Roman"/>
          <w:sz w:val="24"/>
          <w:szCs w:val="24"/>
          <w:lang w:val="sr-Cyrl-CS"/>
        </w:rPr>
        <w:t>оправданости</w:t>
      </w:r>
      <w:r w:rsidRPr="009B184A">
        <w:rPr>
          <w:rFonts w:ascii="Times New Roman" w:hAnsi="Times New Roman" w:cs="Times New Roman"/>
          <w:sz w:val="24"/>
          <w:szCs w:val="24"/>
          <w:lang w:val="sr-Cyrl-CS"/>
        </w:rPr>
        <w:t xml:space="preserve"> наведених околности</w:t>
      </w:r>
      <w:r w:rsidR="00C20B43"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одлучиваће</w:t>
      </w:r>
      <w:r w:rsidR="00C20B43" w:rsidRPr="009B184A">
        <w:rPr>
          <w:rFonts w:ascii="Times New Roman" w:hAnsi="Times New Roman" w:cs="Times New Roman"/>
          <w:sz w:val="24"/>
          <w:szCs w:val="24"/>
          <w:lang w:val="sr-Cyrl-CS"/>
        </w:rPr>
        <w:t xml:space="preserve"> </w:t>
      </w:r>
      <w:r w:rsidR="00C20B43" w:rsidRPr="009B184A">
        <w:rPr>
          <w:rFonts w:ascii="Times New Roman" w:hAnsi="Times New Roman" w:cs="Times New Roman"/>
          <w:color w:val="000000" w:themeColor="text1"/>
          <w:sz w:val="24"/>
          <w:szCs w:val="24"/>
          <w:lang w:val="sr-Cyrl-CS"/>
        </w:rPr>
        <w:t>Комисија</w:t>
      </w:r>
      <w:r w:rsidR="00DD0C57" w:rsidRPr="009B184A">
        <w:rPr>
          <w:rFonts w:ascii="Times New Roman" w:hAnsi="Times New Roman" w:cs="Times New Roman"/>
          <w:color w:val="000000" w:themeColor="text1"/>
          <w:sz w:val="24"/>
          <w:szCs w:val="24"/>
          <w:lang w:val="sr-Cyrl-CS"/>
        </w:rPr>
        <w:t>, која ће министру упутити предлог одлуке на основу којег министар доноси решење.</w:t>
      </w:r>
    </w:p>
    <w:p w14:paraId="6D9046EE" w14:textId="22A594D2" w:rsidR="00C1436A" w:rsidRPr="009B184A" w:rsidRDefault="008F015C"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Супружници</w:t>
      </w:r>
      <w:r w:rsidR="005C43C1" w:rsidRPr="009B184A">
        <w:rPr>
          <w:rFonts w:ascii="Times New Roman" w:hAnsi="Times New Roman" w:cs="Times New Roman"/>
          <w:sz w:val="24"/>
          <w:szCs w:val="24"/>
          <w:lang w:val="sr-Cyrl-CS"/>
        </w:rPr>
        <w:t xml:space="preserve">/ванбрачни партнери су дужни да непокретност, </w:t>
      </w:r>
      <w:r w:rsidR="00C2316D" w:rsidRPr="009B184A">
        <w:rPr>
          <w:rFonts w:ascii="Times New Roman" w:hAnsi="Times New Roman" w:cs="Times New Roman"/>
          <w:sz w:val="24"/>
          <w:szCs w:val="24"/>
          <w:lang w:val="sr-Cyrl-CS"/>
        </w:rPr>
        <w:t xml:space="preserve">на основу закљученог уговора </w:t>
      </w:r>
      <w:r w:rsidR="00885858" w:rsidRPr="009B184A">
        <w:rPr>
          <w:rFonts w:ascii="Times New Roman" w:hAnsi="Times New Roman" w:cs="Times New Roman"/>
          <w:sz w:val="24"/>
          <w:szCs w:val="24"/>
          <w:lang w:val="sr-Cyrl-CS"/>
        </w:rPr>
        <w:t xml:space="preserve">о продаји </w:t>
      </w:r>
      <w:r w:rsidR="005C43C1" w:rsidRPr="009B184A">
        <w:rPr>
          <w:rFonts w:ascii="Times New Roman" w:hAnsi="Times New Roman" w:cs="Times New Roman"/>
          <w:sz w:val="24"/>
          <w:szCs w:val="24"/>
          <w:lang w:val="sr-Cyrl-CS"/>
        </w:rPr>
        <w:t xml:space="preserve">непокретности, упишу у катастар непокретности/земљишне књиге са обимом удела од по ½ сувласничких делова непокретности. </w:t>
      </w:r>
    </w:p>
    <w:p w14:paraId="05829BA2" w14:textId="5ABCE990" w:rsidR="001C3838" w:rsidRPr="009B184A" w:rsidRDefault="007A0462"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На основу решења министра </w:t>
      </w:r>
      <w:r w:rsidR="006B09CF" w:rsidRPr="009B184A">
        <w:rPr>
          <w:rFonts w:ascii="Times New Roman" w:hAnsi="Times New Roman" w:cs="Times New Roman"/>
          <w:sz w:val="24"/>
          <w:szCs w:val="24"/>
          <w:lang w:val="sr-Cyrl-CS"/>
        </w:rPr>
        <w:t xml:space="preserve"> </w:t>
      </w:r>
      <w:r w:rsidR="002C7F38" w:rsidRPr="009B184A">
        <w:rPr>
          <w:rFonts w:ascii="Times New Roman" w:hAnsi="Times New Roman" w:cs="Times New Roman"/>
          <w:sz w:val="24"/>
          <w:szCs w:val="24"/>
          <w:lang w:val="sr-Cyrl-CS"/>
        </w:rPr>
        <w:t>надлежна</w:t>
      </w:r>
      <w:r w:rsidR="006B09CF" w:rsidRPr="009B184A">
        <w:rPr>
          <w:rFonts w:ascii="Times New Roman" w:hAnsi="Times New Roman" w:cs="Times New Roman"/>
          <w:sz w:val="24"/>
          <w:szCs w:val="24"/>
          <w:lang w:val="sr-Cyrl-CS"/>
        </w:rPr>
        <w:t xml:space="preserve"> </w:t>
      </w:r>
      <w:r w:rsidR="002C7F38" w:rsidRPr="009B184A">
        <w:rPr>
          <w:rFonts w:ascii="Times New Roman" w:hAnsi="Times New Roman" w:cs="Times New Roman"/>
          <w:sz w:val="24"/>
          <w:szCs w:val="24"/>
          <w:lang w:val="sr-Cyrl-CS"/>
        </w:rPr>
        <w:t>с</w:t>
      </w:r>
      <w:r w:rsidR="00C2596F" w:rsidRPr="009B184A">
        <w:rPr>
          <w:rFonts w:ascii="Times New Roman" w:hAnsi="Times New Roman" w:cs="Times New Roman"/>
          <w:sz w:val="24"/>
          <w:szCs w:val="24"/>
          <w:lang w:val="sr-Cyrl-CS"/>
        </w:rPr>
        <w:t xml:space="preserve">лужба за катастар непокретности, </w:t>
      </w:r>
      <w:r w:rsidRPr="009B184A">
        <w:rPr>
          <w:rFonts w:ascii="Times New Roman" w:hAnsi="Times New Roman" w:cs="Times New Roman"/>
          <w:sz w:val="24"/>
          <w:szCs w:val="24"/>
          <w:lang w:val="sr-Cyrl-CS"/>
        </w:rPr>
        <w:t>упис</w:t>
      </w:r>
      <w:r w:rsidR="00C2596F" w:rsidRPr="009B184A">
        <w:rPr>
          <w:rFonts w:ascii="Times New Roman" w:hAnsi="Times New Roman" w:cs="Times New Roman"/>
          <w:sz w:val="24"/>
          <w:szCs w:val="24"/>
          <w:lang w:val="sr-Cyrl-CS"/>
        </w:rPr>
        <w:t>аће</w:t>
      </w:r>
      <w:r w:rsidRPr="009B184A">
        <w:rPr>
          <w:rFonts w:ascii="Times New Roman" w:hAnsi="Times New Roman" w:cs="Times New Roman"/>
          <w:sz w:val="24"/>
          <w:szCs w:val="24"/>
          <w:lang w:val="sr-Cyrl-CS"/>
        </w:rPr>
        <w:t xml:space="preserve"> забележбу забране отуђења и оптерећења непокретности у корист Минис</w:t>
      </w:r>
      <w:r w:rsidR="0027539F" w:rsidRPr="009B184A">
        <w:rPr>
          <w:rFonts w:ascii="Times New Roman" w:hAnsi="Times New Roman" w:cs="Times New Roman"/>
          <w:sz w:val="24"/>
          <w:szCs w:val="24"/>
          <w:lang w:val="sr-Cyrl-CS"/>
        </w:rPr>
        <w:t>тарства, у  року од десет година</w:t>
      </w:r>
      <w:r w:rsidRPr="009B184A">
        <w:rPr>
          <w:rFonts w:ascii="Times New Roman" w:hAnsi="Times New Roman" w:cs="Times New Roman"/>
          <w:sz w:val="24"/>
          <w:szCs w:val="24"/>
          <w:lang w:val="sr-Cyrl-CS"/>
        </w:rPr>
        <w:t xml:space="preserve"> од дана закључења уговора о </w:t>
      </w:r>
      <w:r w:rsidR="00860109" w:rsidRPr="009B184A">
        <w:rPr>
          <w:rFonts w:ascii="Times New Roman" w:hAnsi="Times New Roman" w:cs="Times New Roman"/>
          <w:sz w:val="24"/>
          <w:szCs w:val="24"/>
          <w:lang w:val="sr-Cyrl-CS"/>
        </w:rPr>
        <w:t>продаји</w:t>
      </w:r>
      <w:r w:rsidRPr="009B184A">
        <w:rPr>
          <w:rFonts w:ascii="Times New Roman" w:hAnsi="Times New Roman" w:cs="Times New Roman"/>
          <w:sz w:val="24"/>
          <w:szCs w:val="24"/>
          <w:lang w:val="sr-Cyrl-CS"/>
        </w:rPr>
        <w:t xml:space="preserve"> непокретности. Јавни бележник</w:t>
      </w:r>
      <w:r w:rsidR="00AD5C0C"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односно суд на чијем подручју није именован јавни бележник, дужан је да по службеној дужности достави надлежној служби за катастар непокретности решење министра и уговор о продаји непокретности.</w:t>
      </w:r>
      <w:r w:rsidR="003E69DA" w:rsidRPr="009B184A">
        <w:rPr>
          <w:rFonts w:ascii="Times New Roman" w:hAnsi="Times New Roman" w:cs="Times New Roman"/>
          <w:sz w:val="24"/>
          <w:szCs w:val="24"/>
          <w:lang w:val="sr-Cyrl-CS"/>
        </w:rPr>
        <w:t xml:space="preserve"> </w:t>
      </w:r>
    </w:p>
    <w:p w14:paraId="2322D5C0" w14:textId="19066FE4" w:rsidR="009A55A4" w:rsidRPr="009B184A" w:rsidRDefault="009A55A4"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Уколико након закључивања уговора о додели бесповратних средстава брак супружника престане разводом или се прекине ванбрачна заједница ванбрачних партнера, корисници бесповратних средстава су у обавези да о томе обавесте Министарство писаним путем. </w:t>
      </w:r>
    </w:p>
    <w:p w14:paraId="26FF2E75" w14:textId="4B10500C" w:rsidR="001A58D9" w:rsidRPr="009B184A" w:rsidRDefault="001A58D9" w:rsidP="008C4D38">
      <w:pPr>
        <w:pStyle w:val="BodyText"/>
        <w:ind w:left="0" w:firstLine="720"/>
        <w:jc w:val="both"/>
        <w:rPr>
          <w:rFonts w:ascii="Times New Roman" w:hAnsi="Times New Roman" w:cs="Times New Roman"/>
          <w:sz w:val="24"/>
          <w:szCs w:val="24"/>
          <w:lang w:val="sr-Cyrl-CS"/>
        </w:rPr>
      </w:pPr>
    </w:p>
    <w:p w14:paraId="4BDBB5C0" w14:textId="4CCA197E" w:rsidR="001A58D9" w:rsidRPr="009B184A" w:rsidRDefault="001A58D9" w:rsidP="008C4D38">
      <w:pPr>
        <w:pStyle w:val="BodyText"/>
        <w:ind w:left="0" w:firstLine="720"/>
        <w:jc w:val="both"/>
        <w:rPr>
          <w:rFonts w:ascii="Times New Roman" w:hAnsi="Times New Roman" w:cs="Times New Roman"/>
          <w:sz w:val="24"/>
          <w:szCs w:val="24"/>
          <w:lang w:val="sr-Cyrl-CS"/>
        </w:rPr>
      </w:pPr>
    </w:p>
    <w:p w14:paraId="0040CE85" w14:textId="77777777" w:rsidR="001A58D9" w:rsidRPr="009B184A" w:rsidRDefault="001A58D9" w:rsidP="008C4D38">
      <w:pPr>
        <w:pStyle w:val="BodyText"/>
        <w:ind w:left="0" w:firstLine="720"/>
        <w:jc w:val="both"/>
        <w:rPr>
          <w:rFonts w:ascii="Times New Roman" w:hAnsi="Times New Roman" w:cs="Times New Roman"/>
          <w:sz w:val="24"/>
          <w:szCs w:val="24"/>
          <w:lang w:val="sr-Cyrl-CS"/>
        </w:rPr>
      </w:pPr>
    </w:p>
    <w:p w14:paraId="3DC92789" w14:textId="4BFA32CE" w:rsidR="00CA5B13" w:rsidRPr="009B184A" w:rsidRDefault="005C43C1" w:rsidP="008C4D38">
      <w:pPr>
        <w:pStyle w:val="ListParagraph"/>
        <w:numPr>
          <w:ilvl w:val="0"/>
          <w:numId w:val="6"/>
        </w:numPr>
        <w:tabs>
          <w:tab w:val="left" w:pos="3602"/>
        </w:tabs>
        <w:spacing w:before="0" w:after="240"/>
        <w:ind w:left="714" w:hanging="357"/>
        <w:jc w:val="center"/>
        <w:rPr>
          <w:rFonts w:ascii="Times New Roman" w:hAnsi="Times New Roman" w:cs="Times New Roman"/>
          <w:bCs/>
          <w:sz w:val="24"/>
          <w:szCs w:val="24"/>
          <w:lang w:val="sr-Cyrl-CS"/>
        </w:rPr>
      </w:pPr>
      <w:r w:rsidRPr="009B184A">
        <w:rPr>
          <w:rFonts w:ascii="Times New Roman" w:hAnsi="Times New Roman" w:cs="Times New Roman"/>
          <w:bCs/>
          <w:sz w:val="24"/>
          <w:szCs w:val="24"/>
          <w:lang w:val="sr-Cyrl-CS"/>
        </w:rPr>
        <w:lastRenderedPageBreak/>
        <w:t xml:space="preserve">ПРАЋЕЊЕ РЕАЛИЗАЦИЈЕ </w:t>
      </w:r>
      <w:r w:rsidR="00CC7EED" w:rsidRPr="009B184A">
        <w:rPr>
          <w:rFonts w:ascii="Times New Roman" w:hAnsi="Times New Roman" w:cs="Times New Roman"/>
          <w:bCs/>
          <w:sz w:val="24"/>
          <w:szCs w:val="24"/>
          <w:lang w:val="sr-Cyrl-CS"/>
        </w:rPr>
        <w:t>ПРОГРАМА</w:t>
      </w:r>
    </w:p>
    <w:p w14:paraId="0D976A68" w14:textId="3E555F12" w:rsidR="00D77E6F" w:rsidRPr="009B184A" w:rsidRDefault="00C2316D"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Од дана закључења уговора о продаји непокретности, тече рок од</w:t>
      </w:r>
      <w:r w:rsidR="00D77E6F" w:rsidRPr="009B184A">
        <w:rPr>
          <w:rFonts w:ascii="Times New Roman" w:hAnsi="Times New Roman" w:cs="Times New Roman"/>
          <w:sz w:val="24"/>
          <w:szCs w:val="24"/>
          <w:lang w:val="sr-Cyrl-CS"/>
        </w:rPr>
        <w:t xml:space="preserve"> 20 дана </w:t>
      </w:r>
      <w:r w:rsidR="0086274E" w:rsidRPr="009B184A">
        <w:rPr>
          <w:rFonts w:ascii="Times New Roman" w:hAnsi="Times New Roman" w:cs="Times New Roman"/>
          <w:sz w:val="24"/>
          <w:szCs w:val="24"/>
          <w:lang w:val="sr-Cyrl-CS"/>
        </w:rPr>
        <w:t>у ко</w:t>
      </w:r>
      <w:r w:rsidRPr="009B184A">
        <w:rPr>
          <w:rFonts w:ascii="Times New Roman" w:hAnsi="Times New Roman" w:cs="Times New Roman"/>
          <w:sz w:val="24"/>
          <w:szCs w:val="24"/>
          <w:lang w:val="sr-Cyrl-CS"/>
        </w:rPr>
        <w:t xml:space="preserve">м су </w:t>
      </w:r>
      <w:r w:rsidR="00D77E6F" w:rsidRPr="009B184A">
        <w:rPr>
          <w:rFonts w:ascii="Times New Roman" w:hAnsi="Times New Roman" w:cs="Times New Roman"/>
          <w:sz w:val="24"/>
          <w:szCs w:val="24"/>
          <w:lang w:val="sr-Cyrl-CS"/>
        </w:rPr>
        <w:t>корисници бесповратних средстава у обавези да осигурају непокретност</w:t>
      </w:r>
      <w:r w:rsidR="00360711" w:rsidRPr="009B184A">
        <w:rPr>
          <w:rFonts w:ascii="Times New Roman" w:hAnsi="Times New Roman" w:cs="Times New Roman"/>
          <w:sz w:val="24"/>
          <w:szCs w:val="24"/>
          <w:lang w:val="sr-Cyrl-CS"/>
        </w:rPr>
        <w:t xml:space="preserve"> </w:t>
      </w:r>
      <w:r w:rsidR="00D77E6F" w:rsidRPr="009B184A">
        <w:rPr>
          <w:rFonts w:ascii="Times New Roman" w:hAnsi="Times New Roman" w:cs="Times New Roman"/>
          <w:sz w:val="24"/>
          <w:szCs w:val="24"/>
          <w:lang w:val="sr-Cyrl-CS"/>
        </w:rPr>
        <w:t xml:space="preserve">на период од десет година и </w:t>
      </w:r>
      <w:r w:rsidR="00F14447" w:rsidRPr="009B184A">
        <w:rPr>
          <w:rFonts w:ascii="Times New Roman" w:hAnsi="Times New Roman" w:cs="Times New Roman"/>
          <w:sz w:val="24"/>
          <w:szCs w:val="24"/>
          <w:lang w:val="sr-Cyrl-CS"/>
        </w:rPr>
        <w:t xml:space="preserve"> </w:t>
      </w:r>
      <w:r w:rsidR="00343D04" w:rsidRPr="009B184A">
        <w:rPr>
          <w:rFonts w:ascii="Times New Roman" w:hAnsi="Times New Roman" w:cs="Times New Roman"/>
          <w:sz w:val="24"/>
          <w:szCs w:val="24"/>
          <w:lang w:val="sr-Cyrl-CS"/>
        </w:rPr>
        <w:t>да</w:t>
      </w:r>
      <w:r w:rsidR="00F14447" w:rsidRPr="009B184A">
        <w:rPr>
          <w:rFonts w:ascii="Times New Roman" w:hAnsi="Times New Roman" w:cs="Times New Roman"/>
          <w:sz w:val="24"/>
          <w:szCs w:val="24"/>
          <w:lang w:val="sr-Cyrl-CS"/>
        </w:rPr>
        <w:t xml:space="preserve"> </w:t>
      </w:r>
      <w:r w:rsidR="00D77E6F" w:rsidRPr="009B184A">
        <w:rPr>
          <w:rFonts w:ascii="Times New Roman" w:hAnsi="Times New Roman" w:cs="Times New Roman"/>
          <w:sz w:val="24"/>
          <w:szCs w:val="24"/>
          <w:lang w:val="sr-Cyrl-CS"/>
        </w:rPr>
        <w:t>доставе јединици локалне самоуправе полису осигурања, извештај</w:t>
      </w:r>
      <w:r w:rsidR="00071640" w:rsidRPr="009B184A">
        <w:rPr>
          <w:rFonts w:ascii="Times New Roman" w:hAnsi="Times New Roman" w:cs="Times New Roman"/>
          <w:sz w:val="24"/>
          <w:szCs w:val="24"/>
          <w:lang w:val="sr-Cyrl-CS"/>
        </w:rPr>
        <w:t xml:space="preserve"> корисника бесповратних средстава</w:t>
      </w:r>
      <w:r w:rsidR="00D77E6F" w:rsidRPr="009B184A">
        <w:rPr>
          <w:rFonts w:ascii="Times New Roman" w:hAnsi="Times New Roman" w:cs="Times New Roman"/>
          <w:sz w:val="24"/>
          <w:szCs w:val="24"/>
          <w:lang w:val="sr-Cyrl-CS"/>
        </w:rPr>
        <w:t xml:space="preserve"> о реализацији уговорних обавеза</w:t>
      </w:r>
      <w:r w:rsidR="00603AFB" w:rsidRPr="009B184A">
        <w:rPr>
          <w:rFonts w:ascii="Times New Roman" w:hAnsi="Times New Roman" w:cs="Times New Roman"/>
          <w:sz w:val="24"/>
          <w:szCs w:val="24"/>
          <w:lang w:val="sr-Cyrl-CS"/>
        </w:rPr>
        <w:t xml:space="preserve"> </w:t>
      </w:r>
      <w:r w:rsidR="00D77E6F" w:rsidRPr="009B184A">
        <w:rPr>
          <w:rFonts w:ascii="Times New Roman" w:hAnsi="Times New Roman" w:cs="Times New Roman"/>
          <w:sz w:val="24"/>
          <w:szCs w:val="24"/>
          <w:lang w:val="sr-Cyrl-CS"/>
        </w:rPr>
        <w:t>и потврду о промени пребивалишта.</w:t>
      </w:r>
    </w:p>
    <w:p w14:paraId="36D19E9A" w14:textId="7C3E5A0B" w:rsidR="00D77E6F" w:rsidRPr="009B184A" w:rsidRDefault="00C2316D" w:rsidP="008C4D38">
      <w:pPr>
        <w:pStyle w:val="BodyText"/>
        <w:ind w:left="0" w:firstLine="720"/>
        <w:jc w:val="both"/>
        <w:rPr>
          <w:rFonts w:ascii="Times New Roman" w:eastAsia="Times New Roman" w:hAnsi="Times New Roman" w:cs="Times New Roman"/>
          <w:sz w:val="24"/>
          <w:szCs w:val="24"/>
          <w:lang w:val="sr-Cyrl-CS" w:eastAsia="zh-CN"/>
        </w:rPr>
      </w:pPr>
      <w:r w:rsidRPr="009B184A">
        <w:rPr>
          <w:rFonts w:ascii="Times New Roman" w:hAnsi="Times New Roman" w:cs="Times New Roman"/>
          <w:sz w:val="24"/>
          <w:szCs w:val="24"/>
          <w:lang w:val="sr-Cyrl-CS"/>
        </w:rPr>
        <w:t>Јединица локалне самоуправе</w:t>
      </w:r>
      <w:r w:rsidR="00F14447"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у складу са потписаним уговором о додели бесповратних средстава, доставља Министарству извод са рачуна </w:t>
      </w:r>
      <w:r w:rsidRPr="009B184A">
        <w:rPr>
          <w:rFonts w:ascii="Times New Roman" w:eastAsia="Times New Roman" w:hAnsi="Times New Roman" w:cs="Times New Roman"/>
          <w:sz w:val="24"/>
          <w:szCs w:val="24"/>
          <w:lang w:val="sr-Cyrl-CS" w:eastAsia="zh-CN"/>
        </w:rPr>
        <w:t>извршења буџета</w:t>
      </w:r>
      <w:r w:rsidR="00603AFB" w:rsidRPr="009B184A">
        <w:rPr>
          <w:rFonts w:ascii="Times New Roman" w:eastAsia="Times New Roman" w:hAnsi="Times New Roman" w:cs="Times New Roman"/>
          <w:sz w:val="24"/>
          <w:szCs w:val="24"/>
          <w:lang w:val="sr-Cyrl-CS" w:eastAsia="zh-CN"/>
        </w:rPr>
        <w:t xml:space="preserve"> и фотокопију уговора о продаји непокретности</w:t>
      </w:r>
      <w:r w:rsidR="003A2707" w:rsidRPr="009B184A">
        <w:rPr>
          <w:rFonts w:ascii="Times New Roman" w:eastAsia="Times New Roman" w:hAnsi="Times New Roman" w:cs="Times New Roman"/>
          <w:sz w:val="24"/>
          <w:szCs w:val="24"/>
          <w:lang w:val="sr-Cyrl-CS" w:eastAsia="zh-CN"/>
        </w:rPr>
        <w:t xml:space="preserve"> у року од осам</w:t>
      </w:r>
      <w:r w:rsidRPr="009B184A">
        <w:rPr>
          <w:rFonts w:ascii="Times New Roman" w:eastAsia="Times New Roman" w:hAnsi="Times New Roman" w:cs="Times New Roman"/>
          <w:sz w:val="24"/>
          <w:szCs w:val="24"/>
          <w:lang w:val="sr-Cyrl-CS" w:eastAsia="zh-CN"/>
        </w:rPr>
        <w:t xml:space="preserve"> дана од дана закључења</w:t>
      </w:r>
      <w:r w:rsidR="007967AD" w:rsidRPr="009B184A">
        <w:rPr>
          <w:rFonts w:ascii="Times New Roman" w:eastAsia="Times New Roman" w:hAnsi="Times New Roman" w:cs="Times New Roman"/>
          <w:sz w:val="24"/>
          <w:szCs w:val="24"/>
          <w:lang w:val="sr-Cyrl-CS" w:eastAsia="zh-CN"/>
        </w:rPr>
        <w:t xml:space="preserve"> </w:t>
      </w:r>
      <w:r w:rsidR="00343D04" w:rsidRPr="009B184A">
        <w:rPr>
          <w:rFonts w:ascii="Times New Roman" w:eastAsia="Times New Roman" w:hAnsi="Times New Roman" w:cs="Times New Roman"/>
          <w:sz w:val="24"/>
          <w:szCs w:val="24"/>
          <w:lang w:val="sr-Cyrl-CS" w:eastAsia="zh-CN"/>
        </w:rPr>
        <w:t>тог</w:t>
      </w:r>
      <w:r w:rsidRPr="009B184A">
        <w:rPr>
          <w:rFonts w:ascii="Times New Roman" w:eastAsia="Times New Roman" w:hAnsi="Times New Roman" w:cs="Times New Roman"/>
          <w:sz w:val="24"/>
          <w:szCs w:val="24"/>
          <w:lang w:val="sr-Cyrl-CS" w:eastAsia="zh-CN"/>
        </w:rPr>
        <w:t xml:space="preserve"> уговора</w:t>
      </w:r>
      <w:r w:rsidR="00E42EA3" w:rsidRPr="009B184A">
        <w:rPr>
          <w:rFonts w:ascii="Times New Roman" w:eastAsia="Times New Roman" w:hAnsi="Times New Roman" w:cs="Times New Roman"/>
          <w:sz w:val="24"/>
          <w:szCs w:val="24"/>
          <w:lang w:val="sr-Cyrl-CS" w:eastAsia="zh-CN"/>
        </w:rPr>
        <w:t xml:space="preserve">. </w:t>
      </w:r>
      <w:r w:rsidR="008E0F8F" w:rsidRPr="009B184A">
        <w:rPr>
          <w:rFonts w:ascii="Times New Roman" w:eastAsia="Times New Roman" w:hAnsi="Times New Roman" w:cs="Times New Roman"/>
          <w:sz w:val="24"/>
          <w:szCs w:val="24"/>
          <w:lang w:val="sr-Cyrl-CS" w:eastAsia="zh-CN"/>
        </w:rPr>
        <w:t>У року од 30 дана од дана закључења уговора о продаји непокретности</w:t>
      </w:r>
      <w:r w:rsidR="008E0F8F" w:rsidRPr="009B184A">
        <w:rPr>
          <w:rFonts w:ascii="Times New Roman" w:hAnsi="Times New Roman" w:cs="Times New Roman"/>
          <w:sz w:val="24"/>
          <w:szCs w:val="24"/>
          <w:lang w:val="sr-Cyrl-CS"/>
        </w:rPr>
        <w:t xml:space="preserve"> </w:t>
      </w:r>
      <w:r w:rsidR="00343D04" w:rsidRPr="009B184A">
        <w:rPr>
          <w:rFonts w:ascii="Times New Roman" w:hAnsi="Times New Roman" w:cs="Times New Roman"/>
          <w:sz w:val="24"/>
          <w:szCs w:val="24"/>
          <w:lang w:val="sr-Cyrl-CS"/>
        </w:rPr>
        <w:t>ј</w:t>
      </w:r>
      <w:r w:rsidR="00133E07" w:rsidRPr="009B184A">
        <w:rPr>
          <w:rFonts w:ascii="Times New Roman" w:hAnsi="Times New Roman" w:cs="Times New Roman"/>
          <w:sz w:val="24"/>
          <w:szCs w:val="24"/>
          <w:lang w:val="sr-Cyrl-CS"/>
        </w:rPr>
        <w:t>единица локалне самоуправе доставља Министарству</w:t>
      </w:r>
      <w:r w:rsidR="00133E07" w:rsidRPr="009B184A">
        <w:rPr>
          <w:rFonts w:ascii="Times New Roman" w:eastAsia="Times New Roman" w:hAnsi="Times New Roman" w:cs="Times New Roman"/>
          <w:sz w:val="24"/>
          <w:szCs w:val="24"/>
          <w:lang w:val="sr-Cyrl-CS" w:eastAsia="zh-CN"/>
        </w:rPr>
        <w:t xml:space="preserve"> </w:t>
      </w:r>
      <w:r w:rsidR="00343D04" w:rsidRPr="009B184A">
        <w:rPr>
          <w:rFonts w:ascii="Times New Roman" w:eastAsia="Times New Roman" w:hAnsi="Times New Roman" w:cs="Times New Roman"/>
          <w:sz w:val="24"/>
          <w:szCs w:val="24"/>
          <w:lang w:val="sr-Cyrl-CS" w:eastAsia="zh-CN"/>
        </w:rPr>
        <w:t>и</w:t>
      </w:r>
      <w:r w:rsidRPr="009B184A">
        <w:rPr>
          <w:rFonts w:ascii="Times New Roman" w:eastAsia="Times New Roman" w:hAnsi="Times New Roman" w:cs="Times New Roman"/>
          <w:sz w:val="24"/>
          <w:szCs w:val="24"/>
          <w:lang w:val="sr-Cyrl-CS" w:eastAsia="zh-CN"/>
        </w:rPr>
        <w:t>звештај о спроведеној контроли</w:t>
      </w:r>
      <w:r w:rsidR="00133E07" w:rsidRPr="009B184A">
        <w:rPr>
          <w:rFonts w:ascii="Times New Roman" w:eastAsia="Times New Roman" w:hAnsi="Times New Roman" w:cs="Times New Roman"/>
          <w:sz w:val="24"/>
          <w:szCs w:val="24"/>
          <w:lang w:val="sr-Cyrl-CS" w:eastAsia="zh-CN"/>
        </w:rPr>
        <w:t xml:space="preserve">. Саставни део </w:t>
      </w:r>
      <w:r w:rsidR="00343D04" w:rsidRPr="009B184A">
        <w:rPr>
          <w:rFonts w:ascii="Times New Roman" w:eastAsia="Times New Roman" w:hAnsi="Times New Roman" w:cs="Times New Roman"/>
          <w:sz w:val="24"/>
          <w:szCs w:val="24"/>
          <w:lang w:val="sr-Cyrl-CS" w:eastAsia="zh-CN"/>
        </w:rPr>
        <w:t>и</w:t>
      </w:r>
      <w:r w:rsidR="00133E07" w:rsidRPr="009B184A">
        <w:rPr>
          <w:rFonts w:ascii="Times New Roman" w:eastAsia="Times New Roman" w:hAnsi="Times New Roman" w:cs="Times New Roman"/>
          <w:sz w:val="24"/>
          <w:szCs w:val="24"/>
          <w:lang w:val="sr-Cyrl-CS" w:eastAsia="zh-CN"/>
        </w:rPr>
        <w:t>звештаја о спроведеној контроли чине</w:t>
      </w:r>
      <w:r w:rsidR="008E0F8F" w:rsidRPr="009B184A">
        <w:rPr>
          <w:rFonts w:ascii="Times New Roman" w:eastAsia="Times New Roman" w:hAnsi="Times New Roman" w:cs="Times New Roman"/>
          <w:sz w:val="24"/>
          <w:szCs w:val="24"/>
          <w:lang w:val="sr-Cyrl-CS" w:eastAsia="zh-CN"/>
        </w:rPr>
        <w:t>:</w:t>
      </w:r>
      <w:r w:rsidR="00133E07" w:rsidRPr="009B184A">
        <w:rPr>
          <w:rFonts w:ascii="Times New Roman" w:eastAsia="Times New Roman" w:hAnsi="Times New Roman" w:cs="Times New Roman"/>
          <w:sz w:val="24"/>
          <w:szCs w:val="24"/>
          <w:lang w:val="sr-Cyrl-CS" w:eastAsia="zh-CN"/>
        </w:rPr>
        <w:t xml:space="preserve"> полиса</w:t>
      </w:r>
      <w:r w:rsidR="008E0F8F" w:rsidRPr="009B184A">
        <w:rPr>
          <w:rFonts w:ascii="Times New Roman" w:eastAsia="Times New Roman" w:hAnsi="Times New Roman" w:cs="Times New Roman"/>
          <w:sz w:val="24"/>
          <w:szCs w:val="24"/>
          <w:lang w:val="sr-Cyrl-CS" w:eastAsia="zh-CN"/>
        </w:rPr>
        <w:t xml:space="preserve"> </w:t>
      </w:r>
      <w:r w:rsidR="00133E07" w:rsidRPr="009B184A">
        <w:rPr>
          <w:rFonts w:ascii="Times New Roman" w:eastAsia="Times New Roman" w:hAnsi="Times New Roman" w:cs="Times New Roman"/>
          <w:sz w:val="24"/>
          <w:szCs w:val="24"/>
          <w:lang w:val="sr-Cyrl-CS" w:eastAsia="zh-CN"/>
        </w:rPr>
        <w:t>осигурањ</w:t>
      </w:r>
      <w:r w:rsidR="008E0F8F" w:rsidRPr="009B184A">
        <w:rPr>
          <w:rFonts w:ascii="Times New Roman" w:eastAsia="Times New Roman" w:hAnsi="Times New Roman" w:cs="Times New Roman"/>
          <w:sz w:val="24"/>
          <w:szCs w:val="24"/>
          <w:lang w:val="sr-Cyrl-CS" w:eastAsia="zh-CN"/>
        </w:rPr>
        <w:t>а</w:t>
      </w:r>
      <w:r w:rsidR="00F53F74" w:rsidRPr="009B184A">
        <w:rPr>
          <w:rFonts w:ascii="Times New Roman" w:eastAsia="Times New Roman" w:hAnsi="Times New Roman" w:cs="Times New Roman"/>
          <w:sz w:val="24"/>
          <w:szCs w:val="24"/>
          <w:lang w:val="sr-Cyrl-CS" w:eastAsia="zh-CN"/>
        </w:rPr>
        <w:t xml:space="preserve"> непокретности</w:t>
      </w:r>
      <w:r w:rsidR="00133E07" w:rsidRPr="009B184A">
        <w:rPr>
          <w:rFonts w:ascii="Times New Roman" w:eastAsia="Times New Roman" w:hAnsi="Times New Roman" w:cs="Times New Roman"/>
          <w:sz w:val="24"/>
          <w:szCs w:val="24"/>
          <w:lang w:val="sr-Cyrl-CS" w:eastAsia="zh-CN"/>
        </w:rPr>
        <w:t xml:space="preserve">, </w:t>
      </w:r>
      <w:r w:rsidR="00E42EA3" w:rsidRPr="009B184A">
        <w:rPr>
          <w:rFonts w:ascii="Times New Roman" w:hAnsi="Times New Roman" w:cs="Times New Roman"/>
          <w:sz w:val="24"/>
          <w:szCs w:val="24"/>
          <w:lang w:val="sr-Cyrl-CS"/>
        </w:rPr>
        <w:t>потврд</w:t>
      </w:r>
      <w:r w:rsidR="008E0F8F" w:rsidRPr="009B184A">
        <w:rPr>
          <w:rFonts w:ascii="Times New Roman" w:hAnsi="Times New Roman" w:cs="Times New Roman"/>
          <w:sz w:val="24"/>
          <w:szCs w:val="24"/>
          <w:lang w:val="sr-Cyrl-CS"/>
        </w:rPr>
        <w:t>а</w:t>
      </w:r>
      <w:r w:rsidR="00E42EA3" w:rsidRPr="009B184A">
        <w:rPr>
          <w:rFonts w:ascii="Times New Roman" w:hAnsi="Times New Roman" w:cs="Times New Roman"/>
          <w:sz w:val="24"/>
          <w:szCs w:val="24"/>
          <w:lang w:val="sr-Cyrl-CS"/>
        </w:rPr>
        <w:t xml:space="preserve"> о промени пребивалишта корисника бесповратних средстава</w:t>
      </w:r>
      <w:r w:rsidR="00133E07" w:rsidRPr="009B184A">
        <w:rPr>
          <w:rFonts w:ascii="Times New Roman" w:hAnsi="Times New Roman" w:cs="Times New Roman"/>
          <w:sz w:val="24"/>
          <w:szCs w:val="24"/>
          <w:lang w:val="sr-Cyrl-CS"/>
        </w:rPr>
        <w:t xml:space="preserve"> и </w:t>
      </w:r>
      <w:r w:rsidR="00343D04" w:rsidRPr="009B184A">
        <w:rPr>
          <w:rFonts w:ascii="Times New Roman" w:hAnsi="Times New Roman" w:cs="Times New Roman"/>
          <w:sz w:val="24"/>
          <w:szCs w:val="24"/>
          <w:lang w:val="sr-Cyrl-CS"/>
        </w:rPr>
        <w:t>и</w:t>
      </w:r>
      <w:r w:rsidR="008E0F8F" w:rsidRPr="009B184A">
        <w:rPr>
          <w:rFonts w:ascii="Times New Roman" w:hAnsi="Times New Roman" w:cs="Times New Roman"/>
          <w:sz w:val="24"/>
          <w:szCs w:val="24"/>
          <w:lang w:val="sr-Cyrl-CS"/>
        </w:rPr>
        <w:t>звештај о реализацији уговорних обавеза корисника бесповратних средстава.</w:t>
      </w:r>
    </w:p>
    <w:p w14:paraId="4544778B" w14:textId="1350A219" w:rsidR="00D925E5" w:rsidRPr="009B184A" w:rsidRDefault="005C43C1"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Ако се утврди одступање од уговорних одредби</w:t>
      </w:r>
      <w:r w:rsidR="00734D31" w:rsidRPr="009B184A">
        <w:rPr>
          <w:rFonts w:ascii="Times New Roman" w:hAnsi="Times New Roman" w:cs="Times New Roman"/>
          <w:sz w:val="24"/>
          <w:szCs w:val="24"/>
          <w:lang w:val="sr-Cyrl-CS"/>
        </w:rPr>
        <w:t xml:space="preserve"> уговора о додели бесповратних средстава</w:t>
      </w:r>
      <w:r w:rsidRPr="009B184A">
        <w:rPr>
          <w:rFonts w:ascii="Times New Roman" w:hAnsi="Times New Roman" w:cs="Times New Roman"/>
          <w:sz w:val="24"/>
          <w:szCs w:val="24"/>
          <w:lang w:val="sr-Cyrl-CS"/>
        </w:rPr>
        <w:t>,</w:t>
      </w:r>
      <w:r w:rsidR="004C1705" w:rsidRPr="009B184A">
        <w:rPr>
          <w:rFonts w:ascii="Times New Roman" w:hAnsi="Times New Roman" w:cs="Times New Roman"/>
          <w:sz w:val="24"/>
          <w:szCs w:val="24"/>
          <w:lang w:val="sr-Cyrl-CS"/>
        </w:rPr>
        <w:t xml:space="preserve"> </w:t>
      </w:r>
      <w:r w:rsidR="00DE6784" w:rsidRPr="009B184A">
        <w:rPr>
          <w:rFonts w:ascii="Times New Roman" w:hAnsi="Times New Roman" w:cs="Times New Roman"/>
          <w:sz w:val="24"/>
          <w:szCs w:val="24"/>
          <w:lang w:val="sr-Cyrl-CS"/>
        </w:rPr>
        <w:t xml:space="preserve">Министарство </w:t>
      </w:r>
      <w:r w:rsidR="00EB7369" w:rsidRPr="009B184A">
        <w:rPr>
          <w:rFonts w:ascii="Times New Roman" w:hAnsi="Times New Roman" w:cs="Times New Roman"/>
          <w:sz w:val="24"/>
          <w:szCs w:val="24"/>
          <w:lang w:val="sr-Cyrl-CS"/>
        </w:rPr>
        <w:t>обавештава</w:t>
      </w:r>
      <w:r w:rsidR="003A6555" w:rsidRPr="009B184A">
        <w:rPr>
          <w:rFonts w:ascii="Times New Roman" w:hAnsi="Times New Roman" w:cs="Times New Roman"/>
          <w:sz w:val="24"/>
          <w:szCs w:val="24"/>
          <w:lang w:val="sr-Cyrl-CS"/>
        </w:rPr>
        <w:t xml:space="preserve"> јединицу локалне самоуправе и</w:t>
      </w:r>
      <w:r w:rsidR="00DE6784" w:rsidRPr="009B184A">
        <w:rPr>
          <w:rFonts w:ascii="Times New Roman" w:hAnsi="Times New Roman" w:cs="Times New Roman"/>
          <w:sz w:val="24"/>
          <w:szCs w:val="24"/>
          <w:lang w:val="sr-Cyrl-CS"/>
        </w:rPr>
        <w:t xml:space="preserve"> </w:t>
      </w:r>
      <w:r w:rsidR="004C1705" w:rsidRPr="009B184A">
        <w:rPr>
          <w:rFonts w:ascii="Times New Roman" w:hAnsi="Times New Roman" w:cs="Times New Roman"/>
          <w:sz w:val="24"/>
          <w:szCs w:val="24"/>
          <w:lang w:val="sr-Cyrl-CS"/>
        </w:rPr>
        <w:t>корисни</w:t>
      </w:r>
      <w:r w:rsidR="004E6807" w:rsidRPr="009B184A">
        <w:rPr>
          <w:rFonts w:ascii="Times New Roman" w:hAnsi="Times New Roman" w:cs="Times New Roman"/>
          <w:sz w:val="24"/>
          <w:szCs w:val="24"/>
          <w:lang w:val="sr-Cyrl-CS"/>
        </w:rPr>
        <w:t>ке</w:t>
      </w:r>
      <w:r w:rsidR="004C1705" w:rsidRPr="009B184A">
        <w:rPr>
          <w:rFonts w:ascii="Times New Roman" w:hAnsi="Times New Roman" w:cs="Times New Roman"/>
          <w:sz w:val="24"/>
          <w:szCs w:val="24"/>
          <w:lang w:val="sr-Cyrl-CS"/>
        </w:rPr>
        <w:t xml:space="preserve"> бесповратних средстава</w:t>
      </w:r>
      <w:r w:rsidR="00DE6784" w:rsidRPr="009B184A">
        <w:rPr>
          <w:rFonts w:ascii="Times New Roman" w:hAnsi="Times New Roman" w:cs="Times New Roman"/>
          <w:sz w:val="24"/>
          <w:szCs w:val="24"/>
          <w:lang w:val="sr-Cyrl-CS"/>
        </w:rPr>
        <w:t xml:space="preserve"> </w:t>
      </w:r>
      <w:r w:rsidR="004E6807" w:rsidRPr="009B184A">
        <w:rPr>
          <w:rFonts w:ascii="Times New Roman" w:hAnsi="Times New Roman" w:cs="Times New Roman"/>
          <w:sz w:val="24"/>
          <w:szCs w:val="24"/>
          <w:lang w:val="sr-Cyrl-CS"/>
        </w:rPr>
        <w:t>да у</w:t>
      </w:r>
      <w:r w:rsidR="00DE6784" w:rsidRPr="009B184A">
        <w:rPr>
          <w:rFonts w:ascii="Times New Roman" w:hAnsi="Times New Roman" w:cs="Times New Roman"/>
          <w:sz w:val="24"/>
          <w:szCs w:val="24"/>
          <w:lang w:val="sr-Cyrl-CS"/>
        </w:rPr>
        <w:t xml:space="preserve"> </w:t>
      </w:r>
      <w:r w:rsidR="003A6555" w:rsidRPr="009B184A">
        <w:rPr>
          <w:rFonts w:ascii="Times New Roman" w:hAnsi="Times New Roman" w:cs="Times New Roman"/>
          <w:sz w:val="24"/>
          <w:szCs w:val="24"/>
          <w:lang w:val="sr-Cyrl-CS"/>
        </w:rPr>
        <w:t>одређеном року</w:t>
      </w:r>
      <w:r w:rsidR="00F0067A" w:rsidRPr="009B184A">
        <w:rPr>
          <w:rFonts w:ascii="Times New Roman" w:hAnsi="Times New Roman" w:cs="Times New Roman"/>
          <w:sz w:val="24"/>
          <w:szCs w:val="24"/>
          <w:lang w:val="sr-Cyrl-CS"/>
        </w:rPr>
        <w:t xml:space="preserve"> од дана пријема </w:t>
      </w:r>
      <w:r w:rsidR="004E6807" w:rsidRPr="009B184A">
        <w:rPr>
          <w:rFonts w:ascii="Times New Roman" w:hAnsi="Times New Roman" w:cs="Times New Roman"/>
          <w:sz w:val="24"/>
          <w:szCs w:val="24"/>
          <w:lang w:val="sr-Cyrl-CS"/>
        </w:rPr>
        <w:t xml:space="preserve">писаног обавештења </w:t>
      </w:r>
      <w:r w:rsidR="005B7025" w:rsidRPr="009B184A">
        <w:rPr>
          <w:rFonts w:ascii="Times New Roman" w:hAnsi="Times New Roman" w:cs="Times New Roman"/>
          <w:sz w:val="24"/>
          <w:szCs w:val="24"/>
          <w:lang w:val="sr-Cyrl-CS"/>
        </w:rPr>
        <w:t>испуне уговорне обавезе</w:t>
      </w:r>
      <w:r w:rsidR="0021763B" w:rsidRPr="009B184A">
        <w:rPr>
          <w:rFonts w:ascii="Times New Roman" w:hAnsi="Times New Roman" w:cs="Times New Roman"/>
          <w:sz w:val="24"/>
          <w:szCs w:val="24"/>
          <w:lang w:val="sr-Cyrl-CS"/>
        </w:rPr>
        <w:t xml:space="preserve">. </w:t>
      </w:r>
      <w:r w:rsidR="00EB7369" w:rsidRPr="009B184A">
        <w:rPr>
          <w:rFonts w:ascii="Times New Roman" w:hAnsi="Times New Roman" w:cs="Times New Roman"/>
          <w:sz w:val="24"/>
          <w:szCs w:val="24"/>
          <w:lang w:val="sr-Cyrl-CS"/>
        </w:rPr>
        <w:t>У</w:t>
      </w:r>
      <w:r w:rsidR="004C1705" w:rsidRPr="009B184A">
        <w:rPr>
          <w:rFonts w:ascii="Times New Roman" w:hAnsi="Times New Roman" w:cs="Times New Roman"/>
          <w:sz w:val="24"/>
          <w:szCs w:val="24"/>
          <w:lang w:val="sr-Cyrl-CS"/>
        </w:rPr>
        <w:t xml:space="preserve"> супротном</w:t>
      </w:r>
      <w:r w:rsidR="003A3B5D" w:rsidRPr="009B184A">
        <w:rPr>
          <w:rFonts w:ascii="Times New Roman" w:hAnsi="Times New Roman" w:cs="Times New Roman"/>
          <w:sz w:val="24"/>
          <w:szCs w:val="24"/>
          <w:lang w:val="sr-Cyrl-CS"/>
        </w:rPr>
        <w:t>,</w:t>
      </w:r>
      <w:r w:rsidRPr="009B184A">
        <w:rPr>
          <w:rFonts w:ascii="Times New Roman" w:hAnsi="Times New Roman" w:cs="Times New Roman"/>
          <w:sz w:val="24"/>
          <w:szCs w:val="24"/>
          <w:lang w:val="sr-Cyrl-CS"/>
        </w:rPr>
        <w:t xml:space="preserve"> Министарство</w:t>
      </w:r>
      <w:r w:rsidR="005B7025"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раски</w:t>
      </w:r>
      <w:r w:rsidR="00EB7369" w:rsidRPr="009B184A">
        <w:rPr>
          <w:rFonts w:ascii="Times New Roman" w:hAnsi="Times New Roman" w:cs="Times New Roman"/>
          <w:sz w:val="24"/>
          <w:szCs w:val="24"/>
          <w:lang w:val="sr-Cyrl-CS"/>
        </w:rPr>
        <w:t>да</w:t>
      </w:r>
      <w:r w:rsidRPr="009B184A">
        <w:rPr>
          <w:rFonts w:ascii="Times New Roman" w:hAnsi="Times New Roman" w:cs="Times New Roman"/>
          <w:sz w:val="24"/>
          <w:szCs w:val="24"/>
          <w:lang w:val="sr-Cyrl-CS"/>
        </w:rPr>
        <w:t xml:space="preserve"> уговор</w:t>
      </w:r>
      <w:r w:rsidR="009105C3" w:rsidRPr="009B184A">
        <w:rPr>
          <w:rFonts w:ascii="Times New Roman" w:hAnsi="Times New Roman" w:cs="Times New Roman"/>
          <w:sz w:val="24"/>
          <w:szCs w:val="24"/>
          <w:lang w:val="sr-Cyrl-CS"/>
        </w:rPr>
        <w:t xml:space="preserve"> о додели бесповратних средстава</w:t>
      </w:r>
      <w:r w:rsidRPr="009B184A">
        <w:rPr>
          <w:rFonts w:ascii="Times New Roman" w:hAnsi="Times New Roman" w:cs="Times New Roman"/>
          <w:sz w:val="24"/>
          <w:szCs w:val="24"/>
          <w:lang w:val="sr-Cyrl-CS"/>
        </w:rPr>
        <w:t xml:space="preserve">, а корисници бесповратних средстава </w:t>
      </w:r>
      <w:r w:rsidR="00EB7369" w:rsidRPr="009B184A">
        <w:rPr>
          <w:rFonts w:ascii="Times New Roman" w:hAnsi="Times New Roman" w:cs="Times New Roman"/>
          <w:sz w:val="24"/>
          <w:szCs w:val="24"/>
          <w:lang w:val="sr-Cyrl-CS"/>
        </w:rPr>
        <w:t>враћају</w:t>
      </w:r>
      <w:r w:rsidR="005B7025"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целокупан износ </w:t>
      </w:r>
      <w:r w:rsidR="005B7025" w:rsidRPr="009B184A">
        <w:rPr>
          <w:rFonts w:ascii="Times New Roman" w:hAnsi="Times New Roman" w:cs="Times New Roman"/>
          <w:sz w:val="24"/>
          <w:szCs w:val="24"/>
          <w:lang w:val="sr-Cyrl-CS"/>
        </w:rPr>
        <w:t xml:space="preserve">додељених </w:t>
      </w:r>
      <w:r w:rsidRPr="009B184A">
        <w:rPr>
          <w:rFonts w:ascii="Times New Roman" w:hAnsi="Times New Roman" w:cs="Times New Roman"/>
          <w:sz w:val="24"/>
          <w:szCs w:val="24"/>
          <w:lang w:val="sr-Cyrl-CS"/>
        </w:rPr>
        <w:t>средстава у буџет Републике Србије, са припадајућом законском затезном каматом.</w:t>
      </w:r>
    </w:p>
    <w:p w14:paraId="04E0E7F1" w14:textId="3A133B03" w:rsidR="002C0145" w:rsidRPr="009B184A" w:rsidRDefault="002C0145"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Комисија и Министарство ће вршити контролу реализације Програма, а корисници бесповратних средстава су у обавези да омогуће вршење контроле.</w:t>
      </w:r>
    </w:p>
    <w:p w14:paraId="74411482" w14:textId="5892BE15" w:rsidR="002C0145" w:rsidRPr="009B184A" w:rsidRDefault="002C0145"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 Министарство задржава право да у поступку контроле реализације Програма од корисника бесповратних средстава</w:t>
      </w:r>
      <w:r w:rsidR="004C1BEE" w:rsidRPr="009B184A">
        <w:rPr>
          <w:rFonts w:ascii="Times New Roman" w:hAnsi="Times New Roman" w:cs="Times New Roman"/>
          <w:sz w:val="24"/>
          <w:szCs w:val="24"/>
          <w:lang w:val="sr-Cyrl-CS"/>
        </w:rPr>
        <w:t xml:space="preserve"> и јединице локалне самоуправе</w:t>
      </w:r>
      <w:r w:rsidRPr="009B184A">
        <w:rPr>
          <w:rFonts w:ascii="Times New Roman" w:hAnsi="Times New Roman" w:cs="Times New Roman"/>
          <w:sz w:val="24"/>
          <w:szCs w:val="24"/>
          <w:lang w:val="sr-Cyrl-CS"/>
        </w:rPr>
        <w:t>, према потреби затражи и додатну документацију и информације.</w:t>
      </w:r>
    </w:p>
    <w:p w14:paraId="531A03B4" w14:textId="474CEC61" w:rsidR="00C81206" w:rsidRPr="009B184A" w:rsidRDefault="00FB7874"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 xml:space="preserve">Јединица локалне самоуправе ће једном годишње известити Министарство о </w:t>
      </w:r>
      <w:r w:rsidR="002C0145" w:rsidRPr="009B184A">
        <w:rPr>
          <w:rFonts w:ascii="Times New Roman" w:hAnsi="Times New Roman" w:cs="Times New Roman"/>
          <w:sz w:val="24"/>
          <w:szCs w:val="24"/>
          <w:lang w:val="sr-Cyrl-CS"/>
        </w:rPr>
        <w:t>наменском</w:t>
      </w:r>
      <w:r w:rsidRPr="009B184A">
        <w:rPr>
          <w:rFonts w:ascii="Times New Roman" w:hAnsi="Times New Roman" w:cs="Times New Roman"/>
          <w:sz w:val="24"/>
          <w:szCs w:val="24"/>
          <w:lang w:val="sr-Cyrl-CS"/>
        </w:rPr>
        <w:t xml:space="preserve"> коришћењу сеоских кућа са окућницом</w:t>
      </w:r>
      <w:r w:rsidR="00537D9C" w:rsidRPr="009B184A">
        <w:rPr>
          <w:rFonts w:ascii="Times New Roman" w:hAnsi="Times New Roman" w:cs="Times New Roman"/>
          <w:sz w:val="24"/>
          <w:szCs w:val="24"/>
          <w:lang w:val="sr-Cyrl-CS"/>
        </w:rPr>
        <w:t xml:space="preserve"> од стране корисника бесповратних средстава</w:t>
      </w:r>
      <w:r w:rsidRPr="009B184A">
        <w:rPr>
          <w:rFonts w:ascii="Times New Roman" w:hAnsi="Times New Roman" w:cs="Times New Roman"/>
          <w:sz w:val="24"/>
          <w:szCs w:val="24"/>
          <w:lang w:val="sr-Cyrl-CS"/>
        </w:rPr>
        <w:t xml:space="preserve"> у складу са Програмом и уговорним обавезама у периоду од </w:t>
      </w:r>
      <w:r w:rsidR="001C2155" w:rsidRPr="009B184A">
        <w:rPr>
          <w:rFonts w:ascii="Times New Roman" w:hAnsi="Times New Roman" w:cs="Times New Roman"/>
          <w:sz w:val="24"/>
          <w:szCs w:val="24"/>
          <w:lang w:val="sr-Cyrl-CS"/>
        </w:rPr>
        <w:t xml:space="preserve">десет </w:t>
      </w:r>
      <w:r w:rsidRPr="009B184A">
        <w:rPr>
          <w:rFonts w:ascii="Times New Roman" w:hAnsi="Times New Roman" w:cs="Times New Roman"/>
          <w:sz w:val="24"/>
          <w:szCs w:val="24"/>
          <w:lang w:val="sr-Cyrl-CS"/>
        </w:rPr>
        <w:t>година</w:t>
      </w:r>
      <w:r w:rsidR="001C2155" w:rsidRPr="009B184A">
        <w:rPr>
          <w:rFonts w:ascii="Times New Roman" w:hAnsi="Times New Roman" w:cs="Times New Roman"/>
          <w:sz w:val="24"/>
          <w:szCs w:val="24"/>
          <w:lang w:val="sr-Cyrl-CS"/>
        </w:rPr>
        <w:t xml:space="preserve"> од дана закључења уговора о продаји непокретности. </w:t>
      </w:r>
      <w:r w:rsidRPr="009B184A">
        <w:rPr>
          <w:rFonts w:ascii="Times New Roman" w:hAnsi="Times New Roman" w:cs="Times New Roman"/>
          <w:sz w:val="24"/>
          <w:szCs w:val="24"/>
          <w:lang w:val="sr-Cyrl-CS"/>
        </w:rPr>
        <w:t xml:space="preserve">У </w:t>
      </w:r>
      <w:r w:rsidR="001C2155" w:rsidRPr="009B184A">
        <w:rPr>
          <w:rFonts w:ascii="Times New Roman" w:hAnsi="Times New Roman" w:cs="Times New Roman"/>
          <w:sz w:val="24"/>
          <w:szCs w:val="24"/>
          <w:lang w:val="sr-Cyrl-CS"/>
        </w:rPr>
        <w:t xml:space="preserve">том </w:t>
      </w:r>
      <w:r w:rsidRPr="009B184A">
        <w:rPr>
          <w:rFonts w:ascii="Times New Roman" w:hAnsi="Times New Roman" w:cs="Times New Roman"/>
          <w:sz w:val="24"/>
          <w:szCs w:val="24"/>
          <w:lang w:val="sr-Cyrl-CS"/>
        </w:rPr>
        <w:t>периоду</w:t>
      </w:r>
      <w:r w:rsidR="00EF69AC" w:rsidRPr="009B184A">
        <w:rPr>
          <w:rFonts w:ascii="Times New Roman" w:hAnsi="Times New Roman" w:cs="Times New Roman"/>
          <w:sz w:val="24"/>
          <w:szCs w:val="24"/>
          <w:lang w:val="sr-Cyrl-CS"/>
        </w:rPr>
        <w:t xml:space="preserve"> </w:t>
      </w:r>
      <w:r w:rsidR="0021763B" w:rsidRPr="009B184A">
        <w:rPr>
          <w:rFonts w:ascii="Times New Roman" w:hAnsi="Times New Roman" w:cs="Times New Roman"/>
          <w:sz w:val="24"/>
          <w:szCs w:val="24"/>
          <w:lang w:val="sr-Cyrl-CS"/>
        </w:rPr>
        <w:t>j</w:t>
      </w:r>
      <w:r w:rsidR="00EF69AC" w:rsidRPr="009B184A">
        <w:rPr>
          <w:rFonts w:ascii="Times New Roman" w:hAnsi="Times New Roman" w:cs="Times New Roman"/>
          <w:sz w:val="24"/>
          <w:szCs w:val="24"/>
          <w:lang w:val="sr-Cyrl-CS"/>
        </w:rPr>
        <w:t xml:space="preserve">единица локалне самоуправе и Комисија </w:t>
      </w:r>
      <w:r w:rsidR="001C2155" w:rsidRPr="009B184A">
        <w:rPr>
          <w:rFonts w:ascii="Times New Roman" w:hAnsi="Times New Roman" w:cs="Times New Roman"/>
          <w:sz w:val="24"/>
          <w:szCs w:val="24"/>
          <w:lang w:val="sr-Cyrl-CS"/>
        </w:rPr>
        <w:t>могу да врше</w:t>
      </w:r>
      <w:r w:rsidR="0021763B" w:rsidRPr="009B184A">
        <w:rPr>
          <w:rFonts w:ascii="Times New Roman" w:hAnsi="Times New Roman" w:cs="Times New Roman"/>
          <w:sz w:val="24"/>
          <w:szCs w:val="24"/>
          <w:lang w:val="sr-Cyrl-CS"/>
        </w:rPr>
        <w:t xml:space="preserve"> </w:t>
      </w:r>
      <w:r w:rsidR="00486424" w:rsidRPr="009B184A">
        <w:rPr>
          <w:rFonts w:ascii="Times New Roman" w:hAnsi="Times New Roman" w:cs="Times New Roman"/>
          <w:sz w:val="24"/>
          <w:szCs w:val="24"/>
          <w:lang w:val="sr-Cyrl-CS"/>
        </w:rPr>
        <w:t>теренску контролу</w:t>
      </w:r>
      <w:r w:rsidR="00EF69AC" w:rsidRPr="009B184A">
        <w:rPr>
          <w:rFonts w:ascii="Times New Roman" w:hAnsi="Times New Roman" w:cs="Times New Roman"/>
          <w:sz w:val="24"/>
          <w:szCs w:val="24"/>
          <w:lang w:val="sr-Cyrl-CS"/>
        </w:rPr>
        <w:t>.</w:t>
      </w:r>
    </w:p>
    <w:p w14:paraId="559F6A28" w14:textId="21B890FE" w:rsidR="005201FC" w:rsidRPr="009B184A" w:rsidRDefault="005201FC" w:rsidP="008C4D38">
      <w:pPr>
        <w:pStyle w:val="BodyText"/>
        <w:ind w:left="0" w:firstLine="720"/>
        <w:jc w:val="both"/>
        <w:rPr>
          <w:rFonts w:ascii="Times New Roman" w:hAnsi="Times New Roman" w:cs="Times New Roman"/>
          <w:sz w:val="24"/>
          <w:szCs w:val="24"/>
          <w:lang w:val="sr-Cyrl-CS"/>
        </w:rPr>
      </w:pPr>
      <w:r w:rsidRPr="009B184A">
        <w:rPr>
          <w:rFonts w:ascii="Times New Roman" w:hAnsi="Times New Roman" w:cs="Times New Roman"/>
          <w:sz w:val="24"/>
          <w:szCs w:val="24"/>
          <w:lang w:val="sr-Cyrl-CS"/>
        </w:rPr>
        <w:t>Министарство</w:t>
      </w:r>
      <w:r w:rsidR="009A5E6D" w:rsidRPr="009B184A">
        <w:rPr>
          <w:rFonts w:ascii="Times New Roman" w:hAnsi="Times New Roman" w:cs="Times New Roman"/>
          <w:sz w:val="24"/>
          <w:szCs w:val="24"/>
          <w:lang w:val="sr-Cyrl-CS"/>
        </w:rPr>
        <w:t xml:space="preserve"> </w:t>
      </w:r>
      <w:r w:rsidRPr="009B184A">
        <w:rPr>
          <w:rFonts w:ascii="Times New Roman" w:hAnsi="Times New Roman" w:cs="Times New Roman"/>
          <w:sz w:val="24"/>
          <w:szCs w:val="24"/>
          <w:lang w:val="sr-Cyrl-CS"/>
        </w:rPr>
        <w:t xml:space="preserve">ће у оквиру </w:t>
      </w:r>
      <w:r w:rsidR="009E7C4C" w:rsidRPr="009B184A">
        <w:rPr>
          <w:rFonts w:ascii="Times New Roman" w:hAnsi="Times New Roman" w:cs="Times New Roman"/>
          <w:sz w:val="24"/>
          <w:szCs w:val="24"/>
          <w:lang w:val="sr-Cyrl-CS"/>
        </w:rPr>
        <w:t>и</w:t>
      </w:r>
      <w:r w:rsidRPr="009B184A">
        <w:rPr>
          <w:rFonts w:ascii="Times New Roman" w:hAnsi="Times New Roman" w:cs="Times New Roman"/>
          <w:sz w:val="24"/>
          <w:szCs w:val="24"/>
          <w:lang w:val="sr-Cyrl-CS"/>
        </w:rPr>
        <w:t xml:space="preserve">звештаја о </w:t>
      </w:r>
      <w:r w:rsidR="00DA2C38" w:rsidRPr="009B184A">
        <w:rPr>
          <w:rFonts w:ascii="Times New Roman" w:hAnsi="Times New Roman" w:cs="Times New Roman"/>
          <w:sz w:val="24"/>
          <w:szCs w:val="24"/>
          <w:lang w:val="sr-Cyrl-CS"/>
        </w:rPr>
        <w:t>раду</w:t>
      </w:r>
      <w:r w:rsidR="00F961F3" w:rsidRPr="009B184A">
        <w:rPr>
          <w:rFonts w:ascii="Times New Roman" w:hAnsi="Times New Roman" w:cs="Times New Roman"/>
          <w:sz w:val="24"/>
          <w:szCs w:val="24"/>
          <w:lang w:val="sr-Cyrl-CS"/>
        </w:rPr>
        <w:t xml:space="preserve"> доставити Влади резултате спроведеног Програма.</w:t>
      </w:r>
    </w:p>
    <w:p w14:paraId="7A6B9DB4" w14:textId="439169A3" w:rsidR="000E16DB" w:rsidRPr="009B184A" w:rsidRDefault="000E16DB" w:rsidP="00846891">
      <w:pPr>
        <w:spacing w:line="360" w:lineRule="auto"/>
        <w:ind w:firstLine="720"/>
        <w:jc w:val="both"/>
        <w:rPr>
          <w:rFonts w:ascii="Times New Roman" w:hAnsi="Times New Roman" w:cs="Times New Roman"/>
          <w:sz w:val="24"/>
          <w:szCs w:val="24"/>
          <w:lang w:val="sr-Cyrl-CS"/>
        </w:rPr>
      </w:pPr>
    </w:p>
    <w:p w14:paraId="75E6BD1A" w14:textId="2685FE27" w:rsidR="000E16DB" w:rsidRPr="009B184A" w:rsidRDefault="000E16DB" w:rsidP="00261F2D">
      <w:pPr>
        <w:pStyle w:val="BodyText"/>
        <w:spacing w:line="360" w:lineRule="auto"/>
        <w:ind w:left="0" w:firstLine="720"/>
        <w:jc w:val="both"/>
        <w:rPr>
          <w:rFonts w:ascii="Times New Roman" w:hAnsi="Times New Roman" w:cs="Times New Roman"/>
          <w:sz w:val="24"/>
          <w:szCs w:val="24"/>
          <w:lang w:val="sr-Cyrl-CS"/>
        </w:rPr>
        <w:sectPr w:rsidR="000E16DB" w:rsidRPr="009B184A" w:rsidSect="00B46664">
          <w:headerReference w:type="even" r:id="rId9"/>
          <w:headerReference w:type="default" r:id="rId10"/>
          <w:footerReference w:type="even" r:id="rId11"/>
          <w:footerReference w:type="default" r:id="rId12"/>
          <w:headerReference w:type="first" r:id="rId13"/>
          <w:footerReference w:type="first" r:id="rId14"/>
          <w:pgSz w:w="11910" w:h="16840" w:code="9"/>
          <w:pgMar w:top="1134" w:right="1134" w:bottom="1134" w:left="1418" w:header="720" w:footer="720" w:gutter="0"/>
          <w:cols w:space="720"/>
          <w:titlePg/>
          <w:docGrid w:linePitch="299"/>
        </w:sectPr>
      </w:pPr>
    </w:p>
    <w:p w14:paraId="070B16E4" w14:textId="71ECFEEF" w:rsidR="00175892" w:rsidRPr="009B184A" w:rsidRDefault="00175892" w:rsidP="00175892">
      <w:pPr>
        <w:kinsoku w:val="0"/>
        <w:overflowPunct w:val="0"/>
        <w:spacing w:line="360" w:lineRule="auto"/>
        <w:jc w:val="center"/>
        <w:rPr>
          <w:rFonts w:ascii="Times New Roman" w:hAnsi="Times New Roman"/>
          <w:b/>
          <w:bCs/>
          <w:sz w:val="24"/>
          <w:szCs w:val="24"/>
          <w:lang w:val="sr-Cyrl-CS"/>
        </w:rPr>
      </w:pPr>
      <w:r w:rsidRPr="009B184A">
        <w:rPr>
          <w:rFonts w:ascii="Times New Roman" w:hAnsi="Times New Roman"/>
          <w:b/>
          <w:bCs/>
          <w:sz w:val="24"/>
          <w:szCs w:val="24"/>
          <w:lang w:val="sr-Cyrl-CS"/>
        </w:rPr>
        <w:lastRenderedPageBreak/>
        <w:t>ОБРАЗАЦ ПРИЈАВЕ</w:t>
      </w:r>
    </w:p>
    <w:p w14:paraId="2BFD11EF" w14:textId="0FDCE37B" w:rsidR="005A0DEC" w:rsidRPr="009B184A" w:rsidRDefault="007D5E02" w:rsidP="00175892">
      <w:pPr>
        <w:kinsoku w:val="0"/>
        <w:overflowPunct w:val="0"/>
        <w:spacing w:line="360" w:lineRule="auto"/>
        <w:jc w:val="center"/>
        <w:rPr>
          <w:rFonts w:ascii="Times New Roman" w:eastAsia="Calibri" w:hAnsi="Times New Roman" w:cs="Times New Roman"/>
          <w:bCs/>
          <w:sz w:val="24"/>
          <w:szCs w:val="24"/>
          <w:lang w:val="sr-Cyrl-CS"/>
        </w:rPr>
      </w:pPr>
      <w:r w:rsidRPr="009B184A">
        <w:rPr>
          <w:rFonts w:ascii="Times New Roman" w:eastAsia="Calibri" w:hAnsi="Times New Roman" w:cs="Times New Roman"/>
          <w:bCs/>
          <w:sz w:val="24"/>
          <w:szCs w:val="24"/>
          <w:lang w:val="sr-Cyrl-CS"/>
        </w:rPr>
        <w:t>(образац пријаве попуњава се електронски)</w:t>
      </w:r>
    </w:p>
    <w:p w14:paraId="5A84D37D" w14:textId="77777777" w:rsidR="007D5E02" w:rsidRPr="009B184A" w:rsidRDefault="007D5E02" w:rsidP="007D5E02">
      <w:pPr>
        <w:kinsoku w:val="0"/>
        <w:overflowPunct w:val="0"/>
        <w:spacing w:line="360" w:lineRule="auto"/>
        <w:rPr>
          <w:rFonts w:ascii="Times New Roman" w:eastAsia="Calibri" w:hAnsi="Times New Roman" w:cs="Times New Roman"/>
          <w:b/>
          <w:bCs/>
          <w:sz w:val="24"/>
          <w:szCs w:val="24"/>
          <w:lang w:val="sr-Cyrl-CS"/>
        </w:rPr>
      </w:pPr>
    </w:p>
    <w:p w14:paraId="34B23B04" w14:textId="6FC4175E" w:rsidR="007D5E02" w:rsidRPr="009B184A" w:rsidRDefault="00175892" w:rsidP="007D5E02">
      <w:pPr>
        <w:pStyle w:val="ListParagraph"/>
        <w:widowControl/>
        <w:numPr>
          <w:ilvl w:val="0"/>
          <w:numId w:val="11"/>
        </w:numPr>
        <w:autoSpaceDE/>
        <w:autoSpaceDN/>
        <w:spacing w:before="0" w:line="360" w:lineRule="auto"/>
        <w:ind w:left="567" w:right="-46" w:hanging="153"/>
        <w:contextualSpacing/>
        <w:jc w:val="both"/>
        <w:rPr>
          <w:rFonts w:ascii="Times New Roman" w:hAnsi="Times New Roman"/>
          <w:lang w:val="sr-Cyrl-CS"/>
        </w:rPr>
      </w:pPr>
      <w:r w:rsidRPr="009B184A">
        <w:rPr>
          <w:rFonts w:ascii="Times New Roman" w:hAnsi="Times New Roman"/>
          <w:b/>
          <w:lang w:val="sr-Cyrl-CS"/>
        </w:rPr>
        <w:t xml:space="preserve">Подаци које попуњава јединица локалне самоуправе </w:t>
      </w:r>
    </w:p>
    <w:tbl>
      <w:tblPr>
        <w:tblStyle w:val="TableGrid"/>
        <w:tblW w:w="5000" w:type="pct"/>
        <w:jc w:val="center"/>
        <w:tblLook w:val="04A0" w:firstRow="1" w:lastRow="0" w:firstColumn="1" w:lastColumn="0" w:noHBand="0" w:noVBand="1"/>
      </w:tblPr>
      <w:tblGrid>
        <w:gridCol w:w="955"/>
        <w:gridCol w:w="3814"/>
        <w:gridCol w:w="29"/>
        <w:gridCol w:w="4776"/>
      </w:tblGrid>
      <w:tr w:rsidR="00175892" w:rsidRPr="009B184A" w14:paraId="3063EB76" w14:textId="77777777" w:rsidTr="00FA7DC2">
        <w:trPr>
          <w:trHeight w:val="567"/>
          <w:jc w:val="center"/>
        </w:trPr>
        <w:tc>
          <w:tcPr>
            <w:tcW w:w="5000" w:type="pct"/>
            <w:gridSpan w:val="4"/>
            <w:tcBorders>
              <w:top w:val="nil"/>
              <w:left w:val="nil"/>
              <w:bottom w:val="single" w:sz="4" w:space="0" w:color="auto"/>
              <w:right w:val="nil"/>
            </w:tcBorders>
            <w:vAlign w:val="center"/>
            <w:hideMark/>
          </w:tcPr>
          <w:p w14:paraId="6C205B85" w14:textId="53E139D1"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I</w:t>
            </w:r>
            <w:r w:rsidR="00A91A17" w:rsidRPr="009B184A">
              <w:rPr>
                <w:rFonts w:ascii="Times New Roman" w:hAnsi="Times New Roman"/>
                <w:b/>
                <w:sz w:val="24"/>
                <w:szCs w:val="24"/>
                <w:lang w:val="sr-Cyrl-CS"/>
              </w:rPr>
              <w:t>.</w:t>
            </w:r>
            <w:r w:rsidRPr="009B184A">
              <w:rPr>
                <w:rFonts w:ascii="Times New Roman" w:hAnsi="Times New Roman"/>
                <w:b/>
                <w:sz w:val="24"/>
                <w:szCs w:val="24"/>
                <w:lang w:val="sr-Cyrl-CS"/>
              </w:rPr>
              <w:t xml:space="preserve"> ОПШТИ ПОДАЦИ</w:t>
            </w:r>
          </w:p>
        </w:tc>
      </w:tr>
      <w:tr w:rsidR="00175892" w:rsidRPr="009B184A" w14:paraId="1144ABC3" w14:textId="77777777" w:rsidTr="00FA7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044CE84F"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1578DB65"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Јединица локалне самоуправе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58856A1C" w14:textId="77777777" w:rsidR="00175892" w:rsidRPr="009B184A" w:rsidRDefault="00175892" w:rsidP="00FA7DC2">
            <w:pPr>
              <w:spacing w:line="360" w:lineRule="auto"/>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1FBD71A4" w14:textId="77777777" w:rsidTr="00FA7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127E076C"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07EF7AD4"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Адреса и поштански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0947BA29" w14:textId="77777777" w:rsidR="00175892" w:rsidRPr="009B184A" w:rsidRDefault="00175892" w:rsidP="00FA7DC2">
            <w:pPr>
              <w:spacing w:line="360" w:lineRule="auto"/>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2615FA0D" w14:textId="77777777" w:rsidTr="00FA7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41BD63A4"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19A453DC"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 xml:space="preserve">Матични број </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5031EB20" w14:textId="77777777" w:rsidR="00175892" w:rsidRPr="009B184A" w:rsidRDefault="00175892" w:rsidP="00FA7DC2">
            <w:pPr>
              <w:spacing w:line="360" w:lineRule="auto"/>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6D24E48F" w14:textId="77777777" w:rsidTr="00FA7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34268CE1"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45F76A81"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Порески идентификациони број ПИБ</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3FBDBDBD" w14:textId="77777777" w:rsidR="00175892" w:rsidRPr="009B184A" w:rsidRDefault="00175892" w:rsidP="00FA7DC2">
            <w:pPr>
              <w:spacing w:line="360" w:lineRule="auto"/>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1FDC9F42" w14:textId="77777777" w:rsidTr="00FA7DC2">
        <w:trPr>
          <w:trHeight w:val="648"/>
          <w:jc w:val="center"/>
        </w:trPr>
        <w:tc>
          <w:tcPr>
            <w:tcW w:w="499" w:type="pct"/>
            <w:tcBorders>
              <w:top w:val="single" w:sz="4" w:space="0" w:color="auto"/>
              <w:left w:val="single" w:sz="4" w:space="0" w:color="auto"/>
              <w:bottom w:val="single" w:sz="4" w:space="0" w:color="auto"/>
              <w:right w:val="single" w:sz="4" w:space="0" w:color="auto"/>
            </w:tcBorders>
            <w:vAlign w:val="center"/>
          </w:tcPr>
          <w:p w14:paraId="3B61272E"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1928D27A"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Број подрачуна за текуће наменске трансфере у ужем смислу од Републике нижем нивоу власти, са позивом на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4E1F3FBA" w14:textId="77777777" w:rsidR="00175892" w:rsidRPr="009B184A" w:rsidRDefault="00175892" w:rsidP="00FA7DC2">
            <w:pPr>
              <w:spacing w:line="360" w:lineRule="auto"/>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7BE1174F" w14:textId="77777777" w:rsidTr="00FA7DC2">
        <w:trPr>
          <w:trHeight w:val="650"/>
          <w:jc w:val="center"/>
        </w:trPr>
        <w:tc>
          <w:tcPr>
            <w:tcW w:w="499" w:type="pct"/>
            <w:tcBorders>
              <w:top w:val="single" w:sz="4" w:space="0" w:color="auto"/>
              <w:left w:val="single" w:sz="4" w:space="0" w:color="auto"/>
              <w:bottom w:val="single" w:sz="4" w:space="0" w:color="auto"/>
              <w:right w:val="single" w:sz="4" w:space="0" w:color="auto"/>
            </w:tcBorders>
            <w:vAlign w:val="center"/>
          </w:tcPr>
          <w:p w14:paraId="6DD674E6"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574F9829"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Име и презиме градоначелника/ председника општине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238D396F" w14:textId="77777777" w:rsidR="00175892" w:rsidRPr="009B184A" w:rsidRDefault="00175892" w:rsidP="00FA7DC2">
            <w:pPr>
              <w:spacing w:line="360" w:lineRule="auto"/>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07B98394" w14:textId="77777777" w:rsidTr="00FA7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0548368D"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E6174A6"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Контакт телефон и e-mail</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3BC4CB56" w14:textId="77777777" w:rsidR="00175892" w:rsidRPr="009B184A" w:rsidRDefault="00175892" w:rsidP="00FA7DC2">
            <w:pPr>
              <w:spacing w:line="360" w:lineRule="auto"/>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2BA60F9D" w14:textId="77777777" w:rsidTr="00FA7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72F9765E" w14:textId="77777777" w:rsidR="00175892" w:rsidRPr="009B184A" w:rsidRDefault="00175892" w:rsidP="00FA7DC2">
            <w:pPr>
              <w:numPr>
                <w:ilvl w:val="0"/>
                <w:numId w:val="12"/>
              </w:numPr>
              <w:spacing w:line="360" w:lineRule="auto"/>
              <w:jc w:val="center"/>
              <w:rPr>
                <w:rFonts w:ascii="Times New Roman" w:hAnsi="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673ED76D" w14:textId="657B830C" w:rsidR="00175892" w:rsidRPr="009B184A" w:rsidRDefault="00175892" w:rsidP="00FA7DC2">
            <w:pPr>
              <w:spacing w:line="276" w:lineRule="auto"/>
              <w:rPr>
                <w:lang w:val="sr-Cyrl-CS"/>
              </w:rPr>
            </w:pPr>
            <w:r w:rsidRPr="009B184A">
              <w:rPr>
                <w:rFonts w:ascii="Times New Roman" w:hAnsi="Times New Roman"/>
                <w:sz w:val="24"/>
                <w:szCs w:val="24"/>
                <w:lang w:val="sr-Cyrl-CS"/>
              </w:rPr>
              <w:t xml:space="preserve">Контакт особа, телефон и </w:t>
            </w:r>
            <w:r w:rsidRPr="009B184A">
              <w:rPr>
                <w:rFonts w:ascii="Times New Roman" w:hAnsi="Times New Roman" w:cs="Times New Roman"/>
                <w:sz w:val="24"/>
                <w:szCs w:val="24"/>
                <w:lang w:val="sr-Cyrl-CS"/>
              </w:rPr>
              <w:t>e-mail</w:t>
            </w:r>
            <w:r w:rsidR="00D23DE0" w:rsidRPr="009B184A">
              <w:rPr>
                <w:rFonts w:ascii="Times New Roman" w:hAnsi="Times New Roman" w:cs="Times New Roman"/>
                <w:sz w:val="24"/>
                <w:szCs w:val="24"/>
                <w:lang w:val="sr-Cyrl-CS"/>
              </w:rPr>
              <w:t xml:space="preserve"> (обавезно попунити)</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70DB645C" w14:textId="77777777" w:rsidR="00175892" w:rsidRPr="009B184A" w:rsidRDefault="00175892" w:rsidP="00FA7DC2">
            <w:pPr>
              <w:spacing w:line="360" w:lineRule="auto"/>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79B239CE" w14:textId="77777777" w:rsidTr="00FA7DC2">
        <w:trPr>
          <w:trHeight w:val="567"/>
          <w:jc w:val="center"/>
        </w:trPr>
        <w:tc>
          <w:tcPr>
            <w:tcW w:w="5000" w:type="pct"/>
            <w:gridSpan w:val="4"/>
            <w:tcBorders>
              <w:top w:val="single" w:sz="4" w:space="0" w:color="auto"/>
              <w:left w:val="nil"/>
              <w:bottom w:val="single" w:sz="4" w:space="0" w:color="auto"/>
              <w:right w:val="nil"/>
            </w:tcBorders>
            <w:vAlign w:val="center"/>
            <w:hideMark/>
          </w:tcPr>
          <w:p w14:paraId="1CB1CCFC" w14:textId="77777777" w:rsidR="00175892" w:rsidRPr="009B184A" w:rsidRDefault="00175892" w:rsidP="00FA7DC2">
            <w:pPr>
              <w:spacing w:line="360" w:lineRule="auto"/>
              <w:ind w:left="567" w:firstLine="284"/>
              <w:jc w:val="center"/>
              <w:rPr>
                <w:rFonts w:ascii="Times New Roman" w:hAnsi="Times New Roman"/>
                <w:b/>
                <w:sz w:val="24"/>
                <w:szCs w:val="24"/>
                <w:lang w:val="sr-Cyrl-CS"/>
              </w:rPr>
            </w:pPr>
          </w:p>
          <w:p w14:paraId="6C1195F1" w14:textId="5CE96C59" w:rsidR="00175892" w:rsidRPr="009B184A" w:rsidRDefault="00175892" w:rsidP="00FA7DC2">
            <w:pPr>
              <w:spacing w:line="360" w:lineRule="auto"/>
              <w:ind w:left="567" w:firstLine="284"/>
              <w:jc w:val="center"/>
              <w:rPr>
                <w:rFonts w:ascii="Times New Roman" w:hAnsi="Times New Roman"/>
                <w:b/>
                <w:sz w:val="24"/>
                <w:szCs w:val="24"/>
                <w:lang w:val="sr-Cyrl-CS"/>
              </w:rPr>
            </w:pPr>
            <w:r w:rsidRPr="009B184A">
              <w:rPr>
                <w:rFonts w:ascii="Times New Roman" w:hAnsi="Times New Roman"/>
                <w:b/>
                <w:sz w:val="24"/>
                <w:szCs w:val="24"/>
                <w:lang w:val="sr-Cyrl-CS"/>
              </w:rPr>
              <w:t>II</w:t>
            </w:r>
            <w:r w:rsidR="00A91A17" w:rsidRPr="009B184A">
              <w:rPr>
                <w:rFonts w:ascii="Times New Roman" w:hAnsi="Times New Roman"/>
                <w:b/>
                <w:sz w:val="24"/>
                <w:szCs w:val="24"/>
                <w:lang w:val="sr-Cyrl-CS"/>
              </w:rPr>
              <w:t>.</w:t>
            </w:r>
            <w:r w:rsidRPr="009B184A">
              <w:rPr>
                <w:rFonts w:ascii="Times New Roman" w:hAnsi="Times New Roman"/>
                <w:b/>
                <w:sz w:val="24"/>
                <w:szCs w:val="24"/>
                <w:lang w:val="sr-Cyrl-CS"/>
              </w:rPr>
              <w:t xml:space="preserve"> ПОДАЦИ КОЈИ СЕ ОДНОСЕ НА НЕПОКРЕТНОСТ</w:t>
            </w:r>
          </w:p>
        </w:tc>
      </w:tr>
      <w:tr w:rsidR="00175892" w:rsidRPr="009B184A" w14:paraId="3ED46501"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45608C65"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23F6E293"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 xml:space="preserve">Насељено место </w:t>
            </w:r>
          </w:p>
        </w:tc>
        <w:tc>
          <w:tcPr>
            <w:tcW w:w="2494" w:type="pct"/>
            <w:tcBorders>
              <w:top w:val="single" w:sz="4" w:space="0" w:color="auto"/>
              <w:left w:val="single" w:sz="4" w:space="0" w:color="auto"/>
              <w:bottom w:val="single" w:sz="4" w:space="0" w:color="auto"/>
              <w:right w:val="single" w:sz="4" w:space="0" w:color="auto"/>
            </w:tcBorders>
            <w:vAlign w:val="center"/>
            <w:hideMark/>
          </w:tcPr>
          <w:p w14:paraId="515ED9BF" w14:textId="77777777"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 xml:space="preserve"> </w:t>
            </w:r>
          </w:p>
        </w:tc>
      </w:tr>
      <w:tr w:rsidR="00175892" w:rsidRPr="009B184A" w14:paraId="0A642219"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7533B16D"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5B2A892C"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Катастарска општина</w:t>
            </w:r>
          </w:p>
        </w:tc>
        <w:tc>
          <w:tcPr>
            <w:tcW w:w="2494" w:type="pct"/>
            <w:tcBorders>
              <w:top w:val="single" w:sz="4" w:space="0" w:color="auto"/>
              <w:left w:val="single" w:sz="4" w:space="0" w:color="auto"/>
              <w:bottom w:val="single" w:sz="4" w:space="0" w:color="auto"/>
              <w:right w:val="single" w:sz="4" w:space="0" w:color="auto"/>
            </w:tcBorders>
            <w:vAlign w:val="center"/>
          </w:tcPr>
          <w:p w14:paraId="09DD5074" w14:textId="77777777" w:rsidR="00175892" w:rsidRPr="009B184A" w:rsidRDefault="00175892" w:rsidP="00FA7DC2">
            <w:pPr>
              <w:spacing w:line="360" w:lineRule="auto"/>
              <w:jc w:val="center"/>
              <w:rPr>
                <w:rFonts w:ascii="Times New Roman" w:hAnsi="Times New Roman"/>
                <w:b/>
                <w:sz w:val="24"/>
                <w:szCs w:val="24"/>
                <w:lang w:val="sr-Cyrl-CS"/>
              </w:rPr>
            </w:pPr>
          </w:p>
        </w:tc>
      </w:tr>
      <w:tr w:rsidR="00175892" w:rsidRPr="009B184A" w14:paraId="02720C5A"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E7CD626"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56304B11" w14:textId="218E4325" w:rsidR="00175892" w:rsidRPr="009B184A" w:rsidRDefault="00175892" w:rsidP="00771501">
            <w:pPr>
              <w:spacing w:line="276" w:lineRule="auto"/>
              <w:rPr>
                <w:rFonts w:ascii="Times New Roman" w:hAnsi="Times New Roman"/>
                <w:sz w:val="24"/>
                <w:szCs w:val="24"/>
                <w:lang w:val="sr-Cyrl-CS"/>
              </w:rPr>
            </w:pPr>
            <w:r w:rsidRPr="009B184A">
              <w:rPr>
                <w:rFonts w:ascii="Times New Roman" w:hAnsi="Times New Roman"/>
                <w:sz w:val="24"/>
                <w:szCs w:val="24"/>
                <w:lang w:val="sr-Cyrl-CS"/>
              </w:rPr>
              <w:t>Број катастарске парцеле</w:t>
            </w:r>
            <w:r w:rsidR="00174BBF" w:rsidRPr="009B184A">
              <w:rPr>
                <w:rFonts w:ascii="Times New Roman" w:hAnsi="Times New Roman"/>
                <w:sz w:val="24"/>
                <w:szCs w:val="24"/>
                <w:lang w:val="sr-Cyrl-CS"/>
              </w:rPr>
              <w:t>/парцела</w:t>
            </w:r>
            <w:r w:rsidRPr="009B184A">
              <w:rPr>
                <w:rFonts w:ascii="Times New Roman" w:hAnsi="Times New Roman"/>
                <w:sz w:val="24"/>
                <w:szCs w:val="24"/>
                <w:lang w:val="sr-Cyrl-CS"/>
              </w:rPr>
              <w:t xml:space="preserve"> на којој се налази сеоска кућа са окућницом која је предмет пријаве</w:t>
            </w:r>
            <w:r w:rsidR="00B92907" w:rsidRPr="009B184A">
              <w:rPr>
                <w:rFonts w:ascii="Times New Roman" w:hAnsi="Times New Roman"/>
                <w:sz w:val="24"/>
                <w:szCs w:val="24"/>
                <w:lang w:val="sr-Cyrl-CS"/>
              </w:rPr>
              <w:t xml:space="preserve"> </w:t>
            </w:r>
            <w:r w:rsidR="00771501" w:rsidRPr="009B184A">
              <w:rPr>
                <w:rFonts w:ascii="Times New Roman" w:hAnsi="Times New Roman"/>
                <w:sz w:val="24"/>
                <w:szCs w:val="24"/>
                <w:lang w:val="sr-Cyrl-CS"/>
              </w:rPr>
              <w:t xml:space="preserve"> и површина парцеле/а</w:t>
            </w:r>
          </w:p>
        </w:tc>
        <w:tc>
          <w:tcPr>
            <w:tcW w:w="2494" w:type="pct"/>
            <w:tcBorders>
              <w:top w:val="single" w:sz="4" w:space="0" w:color="auto"/>
              <w:left w:val="single" w:sz="4" w:space="0" w:color="auto"/>
              <w:bottom w:val="single" w:sz="4" w:space="0" w:color="auto"/>
              <w:right w:val="single" w:sz="4" w:space="0" w:color="auto"/>
            </w:tcBorders>
            <w:vAlign w:val="center"/>
          </w:tcPr>
          <w:p w14:paraId="46037E9D" w14:textId="78A395ED" w:rsidR="00175892" w:rsidRPr="009B184A" w:rsidRDefault="0057184D" w:rsidP="00174BBF">
            <w:pPr>
              <w:spacing w:line="360" w:lineRule="auto"/>
              <w:jc w:val="both"/>
              <w:rPr>
                <w:rFonts w:ascii="Times New Roman" w:hAnsi="Times New Roman"/>
                <w:sz w:val="24"/>
                <w:szCs w:val="24"/>
                <w:vertAlign w:val="superscript"/>
                <w:lang w:val="sr-Cyrl-CS"/>
              </w:rPr>
            </w:pPr>
            <w:r w:rsidRPr="009B184A">
              <w:rPr>
                <w:rFonts w:ascii="Times New Roman" w:hAnsi="Times New Roman"/>
                <w:sz w:val="24"/>
                <w:szCs w:val="24"/>
                <w:lang w:val="sr-Cyrl-CS"/>
              </w:rPr>
              <w:t>бр.к.п.__________, ___________</w:t>
            </w:r>
            <w:r w:rsidR="0030423E" w:rsidRPr="009B184A">
              <w:rPr>
                <w:rFonts w:ascii="Times New Roman" w:hAnsi="Times New Roman"/>
                <w:sz w:val="24"/>
                <w:szCs w:val="24"/>
                <w:lang w:val="sr-Cyrl-CS"/>
              </w:rPr>
              <w:t>m</w:t>
            </w:r>
            <w:r w:rsidRPr="009B184A">
              <w:rPr>
                <w:rFonts w:ascii="Times New Roman" w:hAnsi="Times New Roman"/>
                <w:sz w:val="24"/>
                <w:szCs w:val="24"/>
                <w:vertAlign w:val="superscript"/>
                <w:lang w:val="sr-Cyrl-CS"/>
              </w:rPr>
              <w:t>2</w:t>
            </w:r>
          </w:p>
          <w:p w14:paraId="15BCAE29" w14:textId="301A6DAE" w:rsidR="0084470B" w:rsidRPr="009B184A" w:rsidRDefault="0084470B" w:rsidP="00174BBF">
            <w:pPr>
              <w:spacing w:line="360" w:lineRule="auto"/>
              <w:jc w:val="both"/>
              <w:rPr>
                <w:rFonts w:ascii="Times New Roman" w:hAnsi="Times New Roman"/>
                <w:sz w:val="24"/>
                <w:szCs w:val="24"/>
                <w:vertAlign w:val="superscript"/>
                <w:lang w:val="sr-Cyrl-CS"/>
              </w:rPr>
            </w:pPr>
            <w:r w:rsidRPr="009B184A">
              <w:rPr>
                <w:rFonts w:ascii="Times New Roman" w:hAnsi="Times New Roman"/>
                <w:sz w:val="24"/>
                <w:szCs w:val="24"/>
                <w:lang w:val="sr-Cyrl-CS"/>
              </w:rPr>
              <w:t>бр.к.п.__________, ___________</w:t>
            </w:r>
            <w:r w:rsidR="0030423E" w:rsidRPr="009B184A">
              <w:rPr>
                <w:rFonts w:ascii="Times New Roman" w:hAnsi="Times New Roman"/>
                <w:sz w:val="24"/>
                <w:szCs w:val="24"/>
                <w:lang w:val="sr-Cyrl-CS"/>
              </w:rPr>
              <w:t xml:space="preserve"> m</w:t>
            </w:r>
            <w:r w:rsidRPr="009B184A">
              <w:rPr>
                <w:rFonts w:ascii="Times New Roman" w:hAnsi="Times New Roman"/>
                <w:sz w:val="24"/>
                <w:szCs w:val="24"/>
                <w:vertAlign w:val="superscript"/>
                <w:lang w:val="sr-Cyrl-CS"/>
              </w:rPr>
              <w:t>2</w:t>
            </w:r>
          </w:p>
        </w:tc>
      </w:tr>
      <w:tr w:rsidR="00175892" w:rsidRPr="009B184A" w14:paraId="3718E476"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6C5087AC"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6871CD6A" w14:textId="7637FA3C"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 xml:space="preserve">Површина </w:t>
            </w:r>
            <w:r w:rsidR="00B92907" w:rsidRPr="009B184A">
              <w:rPr>
                <w:rFonts w:ascii="Times New Roman" w:hAnsi="Times New Roman"/>
                <w:sz w:val="24"/>
                <w:szCs w:val="24"/>
                <w:lang w:val="sr-Cyrl-CS"/>
              </w:rPr>
              <w:t>породичне стамбене зграде</w:t>
            </w:r>
          </w:p>
        </w:tc>
        <w:tc>
          <w:tcPr>
            <w:tcW w:w="2494" w:type="pct"/>
            <w:tcBorders>
              <w:top w:val="single" w:sz="4" w:space="0" w:color="auto"/>
              <w:left w:val="single" w:sz="4" w:space="0" w:color="auto"/>
              <w:bottom w:val="single" w:sz="4" w:space="0" w:color="auto"/>
              <w:right w:val="single" w:sz="4" w:space="0" w:color="auto"/>
            </w:tcBorders>
            <w:vAlign w:val="center"/>
          </w:tcPr>
          <w:p w14:paraId="70E25D0E" w14:textId="77777777" w:rsidR="00175892" w:rsidRPr="009B184A" w:rsidRDefault="00175892" w:rsidP="00FA7DC2">
            <w:pPr>
              <w:spacing w:line="360" w:lineRule="auto"/>
              <w:jc w:val="center"/>
              <w:rPr>
                <w:rFonts w:ascii="Times New Roman" w:hAnsi="Times New Roman"/>
                <w:b/>
                <w:sz w:val="24"/>
                <w:szCs w:val="24"/>
                <w:lang w:val="sr-Cyrl-CS"/>
              </w:rPr>
            </w:pPr>
          </w:p>
        </w:tc>
      </w:tr>
      <w:tr w:rsidR="00175892" w:rsidRPr="009B184A" w14:paraId="3D2938D0"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1015ECE"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3C9ED9CE"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Површине помоћних објеката</w:t>
            </w:r>
          </w:p>
        </w:tc>
        <w:tc>
          <w:tcPr>
            <w:tcW w:w="2494" w:type="pct"/>
            <w:tcBorders>
              <w:top w:val="single" w:sz="4" w:space="0" w:color="auto"/>
              <w:left w:val="single" w:sz="4" w:space="0" w:color="auto"/>
              <w:bottom w:val="single" w:sz="4" w:space="0" w:color="auto"/>
              <w:right w:val="single" w:sz="4" w:space="0" w:color="auto"/>
            </w:tcBorders>
            <w:vAlign w:val="center"/>
          </w:tcPr>
          <w:p w14:paraId="35168CED" w14:textId="77777777" w:rsidR="00175892" w:rsidRPr="009B184A" w:rsidRDefault="00175892" w:rsidP="00FA7DC2">
            <w:pPr>
              <w:spacing w:line="360" w:lineRule="auto"/>
              <w:jc w:val="center"/>
              <w:rPr>
                <w:rFonts w:ascii="Times New Roman" w:hAnsi="Times New Roman"/>
                <w:b/>
                <w:sz w:val="24"/>
                <w:szCs w:val="24"/>
                <w:lang w:val="sr-Cyrl-CS"/>
              </w:rPr>
            </w:pPr>
          </w:p>
        </w:tc>
      </w:tr>
      <w:tr w:rsidR="00175892" w:rsidRPr="009B184A" w14:paraId="77E54CD7"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71755FCC"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3EE905F4" w14:textId="756F1AEC" w:rsidR="00175892" w:rsidRPr="009B184A" w:rsidRDefault="00175892" w:rsidP="0017350A">
            <w:pPr>
              <w:spacing w:line="276" w:lineRule="auto"/>
              <w:rPr>
                <w:rFonts w:ascii="Times New Roman" w:hAnsi="Times New Roman"/>
                <w:sz w:val="24"/>
                <w:szCs w:val="24"/>
                <w:lang w:val="sr-Cyrl-CS"/>
              </w:rPr>
            </w:pPr>
            <w:r w:rsidRPr="009B184A">
              <w:rPr>
                <w:rFonts w:ascii="Times New Roman" w:hAnsi="Times New Roman"/>
                <w:sz w:val="24"/>
                <w:szCs w:val="24"/>
                <w:lang w:val="sr-Cyrl-CS"/>
              </w:rPr>
              <w:t xml:space="preserve">Процењена тржишна вредност сеоске куће са окућницом у динарима </w:t>
            </w:r>
            <w:r w:rsidR="00F32914" w:rsidRPr="009B184A">
              <w:rPr>
                <w:rFonts w:ascii="Times New Roman" w:hAnsi="Times New Roman"/>
                <w:sz w:val="24"/>
                <w:szCs w:val="24"/>
                <w:lang w:val="sr-Cyrl-CS"/>
              </w:rPr>
              <w:t xml:space="preserve">(у прилогу доставити записник о процењеној тржишној вредности сеоске куће са окућницом </w:t>
            </w:r>
            <w:r w:rsidR="00F32914" w:rsidRPr="009B184A">
              <w:rPr>
                <w:rFonts w:ascii="Times New Roman" w:hAnsi="Times New Roman" w:cs="Times New Roman"/>
                <w:sz w:val="24"/>
                <w:szCs w:val="24"/>
                <w:lang w:val="sr-Cyrl-CS"/>
              </w:rPr>
              <w:t>са подацима о испуњености услова за живот и становање</w:t>
            </w:r>
            <w:r w:rsidR="00F32914" w:rsidRPr="009B184A">
              <w:rPr>
                <w:rFonts w:ascii="Times New Roman" w:hAnsi="Times New Roman"/>
                <w:sz w:val="24"/>
                <w:szCs w:val="24"/>
                <w:lang w:val="sr-Cyrl-CS"/>
              </w:rPr>
              <w:t>)</w:t>
            </w:r>
          </w:p>
        </w:tc>
        <w:tc>
          <w:tcPr>
            <w:tcW w:w="2494" w:type="pct"/>
            <w:tcBorders>
              <w:top w:val="single" w:sz="4" w:space="0" w:color="auto"/>
              <w:left w:val="single" w:sz="4" w:space="0" w:color="auto"/>
              <w:bottom w:val="single" w:sz="4" w:space="0" w:color="auto"/>
              <w:right w:val="single" w:sz="4" w:space="0" w:color="auto"/>
            </w:tcBorders>
            <w:vAlign w:val="center"/>
          </w:tcPr>
          <w:p w14:paraId="0C962A66" w14:textId="77777777" w:rsidR="00175892" w:rsidRPr="009B184A" w:rsidRDefault="00175892" w:rsidP="00FA7DC2">
            <w:pPr>
              <w:spacing w:line="360" w:lineRule="auto"/>
              <w:jc w:val="center"/>
              <w:rPr>
                <w:rFonts w:ascii="Times New Roman" w:hAnsi="Times New Roman"/>
                <w:b/>
                <w:sz w:val="24"/>
                <w:szCs w:val="24"/>
                <w:lang w:val="sr-Cyrl-CS"/>
              </w:rPr>
            </w:pPr>
          </w:p>
        </w:tc>
      </w:tr>
      <w:tr w:rsidR="00175892" w:rsidRPr="009B184A" w14:paraId="73EC2D18" w14:textId="77777777" w:rsidTr="00FA7DC2">
        <w:trPr>
          <w:trHeight w:val="1092"/>
          <w:jc w:val="center"/>
        </w:trPr>
        <w:tc>
          <w:tcPr>
            <w:tcW w:w="499" w:type="pct"/>
            <w:tcBorders>
              <w:top w:val="single" w:sz="4" w:space="0" w:color="auto"/>
              <w:left w:val="single" w:sz="4" w:space="0" w:color="auto"/>
              <w:bottom w:val="single" w:sz="4" w:space="0" w:color="auto"/>
              <w:right w:val="single" w:sz="4" w:space="0" w:color="auto"/>
            </w:tcBorders>
            <w:vAlign w:val="center"/>
          </w:tcPr>
          <w:p w14:paraId="32C1C061"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4DFE0ED9"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Да ли сеоска кућа са окућницом испуњава основне услове за живот и становање?</w:t>
            </w:r>
          </w:p>
        </w:tc>
        <w:tc>
          <w:tcPr>
            <w:tcW w:w="2494" w:type="pct"/>
            <w:tcBorders>
              <w:top w:val="single" w:sz="4" w:space="0" w:color="auto"/>
              <w:left w:val="single" w:sz="4" w:space="0" w:color="auto"/>
              <w:bottom w:val="single" w:sz="4" w:space="0" w:color="auto"/>
              <w:right w:val="single" w:sz="4" w:space="0" w:color="auto"/>
            </w:tcBorders>
            <w:vAlign w:val="center"/>
            <w:hideMark/>
          </w:tcPr>
          <w:p w14:paraId="268C6ADB" w14:textId="77777777" w:rsidR="00175892" w:rsidRPr="009B184A" w:rsidRDefault="00175892" w:rsidP="00FA7DC2">
            <w:pPr>
              <w:jc w:val="center"/>
              <w:rPr>
                <w:rFonts w:ascii="Times New Roman" w:hAnsi="Times New Roman"/>
                <w:b/>
                <w:sz w:val="24"/>
                <w:szCs w:val="24"/>
                <w:lang w:val="sr-Cyrl-CS"/>
              </w:rPr>
            </w:pPr>
            <w:r w:rsidRPr="009B184A">
              <w:rPr>
                <w:rFonts w:ascii="Times New Roman" w:hAnsi="Times New Roman"/>
                <w:b/>
                <w:sz w:val="24"/>
                <w:szCs w:val="24"/>
                <w:lang w:val="sr-Cyrl-CS"/>
              </w:rPr>
              <w:t>ДА / НЕ</w:t>
            </w:r>
          </w:p>
        </w:tc>
      </w:tr>
      <w:tr w:rsidR="00175892" w:rsidRPr="009B184A" w14:paraId="7C32DF46"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468AF43E"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BC8D88C" w14:textId="202ED607" w:rsidR="00175892" w:rsidRPr="009B184A" w:rsidRDefault="00175892" w:rsidP="00622983">
            <w:pPr>
              <w:spacing w:line="276" w:lineRule="auto"/>
              <w:rPr>
                <w:rFonts w:ascii="Times New Roman" w:hAnsi="Times New Roman"/>
                <w:sz w:val="24"/>
                <w:szCs w:val="24"/>
                <w:lang w:val="sr-Cyrl-CS"/>
              </w:rPr>
            </w:pPr>
            <w:r w:rsidRPr="009B184A">
              <w:rPr>
                <w:rFonts w:ascii="Times New Roman" w:hAnsi="Times New Roman"/>
                <w:sz w:val="24"/>
                <w:szCs w:val="24"/>
                <w:lang w:val="sr-Cyrl-CS"/>
              </w:rPr>
              <w:t xml:space="preserve">Да ли се сеоска кућа са окућницом налази у </w:t>
            </w:r>
            <w:r w:rsidR="00D24FA9" w:rsidRPr="009B184A">
              <w:rPr>
                <w:rFonts w:ascii="Times New Roman" w:hAnsi="Times New Roman"/>
                <w:sz w:val="24"/>
                <w:szCs w:val="24"/>
                <w:lang w:val="sr-Cyrl-CS"/>
              </w:rPr>
              <w:t>насељеном месту</w:t>
            </w:r>
            <w:r w:rsidRPr="009B184A">
              <w:rPr>
                <w:rFonts w:ascii="Times New Roman" w:hAnsi="Times New Roman"/>
                <w:sz w:val="24"/>
                <w:szCs w:val="24"/>
                <w:lang w:val="sr-Cyrl-CS"/>
              </w:rPr>
              <w:t xml:space="preserve"> у којем постоји бар један од објеката јавне службе или услуга, здравствена амбуланта, пошта, школа, станица превоза или неки од наведених објеката постоји у суседним </w:t>
            </w:r>
            <w:r w:rsidR="00622983" w:rsidRPr="009B184A">
              <w:rPr>
                <w:rFonts w:ascii="Times New Roman" w:hAnsi="Times New Roman"/>
                <w:sz w:val="24"/>
                <w:szCs w:val="24"/>
                <w:lang w:val="sr-Cyrl-CS"/>
              </w:rPr>
              <w:t>насељеним местима</w:t>
            </w:r>
            <w:r w:rsidRPr="009B184A">
              <w:rPr>
                <w:rFonts w:ascii="Times New Roman" w:hAnsi="Times New Roman"/>
                <w:sz w:val="24"/>
                <w:szCs w:val="24"/>
                <w:lang w:val="sr-Cyrl-CS"/>
              </w:rPr>
              <w:t>?</w:t>
            </w:r>
          </w:p>
        </w:tc>
        <w:tc>
          <w:tcPr>
            <w:tcW w:w="2494" w:type="pct"/>
            <w:tcBorders>
              <w:top w:val="single" w:sz="4" w:space="0" w:color="auto"/>
              <w:left w:val="single" w:sz="4" w:space="0" w:color="auto"/>
              <w:bottom w:val="single" w:sz="4" w:space="0" w:color="auto"/>
              <w:right w:val="single" w:sz="4" w:space="0" w:color="auto"/>
            </w:tcBorders>
            <w:vAlign w:val="center"/>
            <w:hideMark/>
          </w:tcPr>
          <w:p w14:paraId="43284D86" w14:textId="77777777" w:rsidR="00175892" w:rsidRPr="009B184A" w:rsidRDefault="00175892" w:rsidP="00FA7DC2">
            <w:pPr>
              <w:jc w:val="center"/>
              <w:rPr>
                <w:rFonts w:ascii="Times New Roman" w:hAnsi="Times New Roman"/>
                <w:b/>
                <w:sz w:val="24"/>
                <w:szCs w:val="24"/>
                <w:lang w:val="sr-Cyrl-CS"/>
              </w:rPr>
            </w:pPr>
            <w:r w:rsidRPr="009B184A">
              <w:rPr>
                <w:rFonts w:ascii="Times New Roman" w:hAnsi="Times New Roman"/>
                <w:b/>
                <w:sz w:val="24"/>
                <w:szCs w:val="24"/>
                <w:lang w:val="sr-Cyrl-CS"/>
              </w:rPr>
              <w:t>ДА / НЕ</w:t>
            </w:r>
          </w:p>
        </w:tc>
      </w:tr>
      <w:tr w:rsidR="00175892" w:rsidRPr="009B184A" w14:paraId="530D4AB1"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46AC7937"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61B30553"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Да ли је сеоска кућа са окућницом уписана у катастар непокретности /земљишне књиге на име продавца без терета?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2BE032E5" w14:textId="77777777"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ДА / НЕ</w:t>
            </w:r>
          </w:p>
        </w:tc>
      </w:tr>
      <w:tr w:rsidR="00175892" w:rsidRPr="009B184A" w14:paraId="1DB8D94F"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FF7376D"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0A16233F" w14:textId="63DADBBF" w:rsidR="00175892" w:rsidRPr="009B184A" w:rsidRDefault="00175892" w:rsidP="00622983">
            <w:pPr>
              <w:spacing w:line="276" w:lineRule="auto"/>
              <w:rPr>
                <w:rFonts w:ascii="Times New Roman" w:hAnsi="Times New Roman"/>
                <w:sz w:val="24"/>
                <w:szCs w:val="24"/>
                <w:lang w:val="sr-Cyrl-CS"/>
              </w:rPr>
            </w:pPr>
            <w:r w:rsidRPr="009B184A">
              <w:rPr>
                <w:rFonts w:ascii="Times New Roman" w:hAnsi="Times New Roman"/>
                <w:sz w:val="24"/>
                <w:szCs w:val="24"/>
                <w:lang w:val="sr-Cyrl-CS"/>
              </w:rPr>
              <w:t xml:space="preserve">Да ли постоји забележба да је сеоска кућа или део окућнице изграђена без дозволе? (да ли су прекршени прописи </w:t>
            </w:r>
            <w:r w:rsidR="00D24FA9" w:rsidRPr="009B184A">
              <w:rPr>
                <w:rFonts w:ascii="Times New Roman" w:hAnsi="Times New Roman"/>
                <w:sz w:val="24"/>
                <w:szCs w:val="24"/>
                <w:lang w:val="sr-Cyrl-CS"/>
              </w:rPr>
              <w:t>којима се уређуј</w:t>
            </w:r>
            <w:r w:rsidR="00622983" w:rsidRPr="009B184A">
              <w:rPr>
                <w:rFonts w:ascii="Times New Roman" w:hAnsi="Times New Roman"/>
                <w:sz w:val="24"/>
                <w:szCs w:val="24"/>
                <w:lang w:val="sr-Cyrl-CS"/>
              </w:rPr>
              <w:t>у</w:t>
            </w:r>
            <w:r w:rsidRPr="009B184A">
              <w:rPr>
                <w:rFonts w:ascii="Times New Roman" w:hAnsi="Times New Roman"/>
                <w:sz w:val="24"/>
                <w:szCs w:val="24"/>
                <w:lang w:val="sr-Cyrl-CS"/>
              </w:rPr>
              <w:t xml:space="preserve"> планирање и изградњ</w:t>
            </w:r>
            <w:r w:rsidR="00CF206F" w:rsidRPr="009B184A">
              <w:rPr>
                <w:rFonts w:ascii="Times New Roman" w:hAnsi="Times New Roman"/>
                <w:sz w:val="24"/>
                <w:szCs w:val="24"/>
                <w:lang w:val="sr-Cyrl-CS"/>
              </w:rPr>
              <w:t>a</w:t>
            </w:r>
            <w:r w:rsidRPr="009B184A">
              <w:rPr>
                <w:rFonts w:ascii="Times New Roman" w:hAnsi="Times New Roman"/>
                <w:sz w:val="24"/>
                <w:szCs w:val="24"/>
                <w:lang w:val="sr-Cyrl-CS"/>
              </w:rPr>
              <w:t>)</w:t>
            </w:r>
          </w:p>
        </w:tc>
        <w:tc>
          <w:tcPr>
            <w:tcW w:w="2494" w:type="pct"/>
            <w:tcBorders>
              <w:top w:val="single" w:sz="4" w:space="0" w:color="auto"/>
              <w:left w:val="single" w:sz="4" w:space="0" w:color="auto"/>
              <w:bottom w:val="single" w:sz="4" w:space="0" w:color="auto"/>
              <w:right w:val="single" w:sz="4" w:space="0" w:color="auto"/>
            </w:tcBorders>
            <w:vAlign w:val="center"/>
            <w:hideMark/>
          </w:tcPr>
          <w:p w14:paraId="0E52E8C7" w14:textId="77777777"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ДА / НЕ</w:t>
            </w:r>
          </w:p>
        </w:tc>
      </w:tr>
      <w:tr w:rsidR="00175892" w:rsidRPr="009B184A" w14:paraId="4EE01E5B"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7757C52"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12F40B6"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Да ли је вредност предметне сеоске куће са окућницом, односно купопродајна цена, у границама њене вредности на тржишту непокретности?</w:t>
            </w:r>
          </w:p>
        </w:tc>
        <w:tc>
          <w:tcPr>
            <w:tcW w:w="2494" w:type="pct"/>
            <w:tcBorders>
              <w:top w:val="single" w:sz="4" w:space="0" w:color="auto"/>
              <w:left w:val="single" w:sz="4" w:space="0" w:color="auto"/>
              <w:bottom w:val="single" w:sz="4" w:space="0" w:color="auto"/>
              <w:right w:val="single" w:sz="4" w:space="0" w:color="auto"/>
            </w:tcBorders>
            <w:vAlign w:val="center"/>
            <w:hideMark/>
          </w:tcPr>
          <w:p w14:paraId="1CD267AD" w14:textId="77777777"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ДА / НЕ</w:t>
            </w:r>
          </w:p>
        </w:tc>
      </w:tr>
      <w:tr w:rsidR="00175892" w:rsidRPr="009B184A" w14:paraId="1941A230"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6F95FFB"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27E3C846"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Да ли је у току судски поступак чији је предмет сеоска кућа са окућницом, а поводом нерешених имовинско-правних односа?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6886DFB9" w14:textId="77777777"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ДА / НЕ</w:t>
            </w:r>
          </w:p>
        </w:tc>
      </w:tr>
      <w:tr w:rsidR="00175892" w:rsidRPr="009B184A" w14:paraId="3B86EC46" w14:textId="77777777" w:rsidTr="00FA7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5F7C716" w14:textId="77777777" w:rsidR="00175892" w:rsidRPr="009B184A" w:rsidRDefault="00175892" w:rsidP="00FA7DC2">
            <w:pPr>
              <w:pStyle w:val="ListParagraph"/>
              <w:numPr>
                <w:ilvl w:val="0"/>
                <w:numId w:val="13"/>
              </w:numPr>
              <w:spacing w:before="0" w:line="360" w:lineRule="auto"/>
              <w:contextualSpacing/>
              <w:jc w:val="center"/>
              <w:rPr>
                <w:rFonts w:ascii="Times New Roman" w:hAnsi="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0D9D3A96"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Да ли се сеоска кућа са окућницом налази изван градских и општинских седишта и приградских насеља?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63DD4AAE" w14:textId="77777777"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ДА / НЕ</w:t>
            </w:r>
          </w:p>
        </w:tc>
      </w:tr>
    </w:tbl>
    <w:p w14:paraId="422304F5" w14:textId="77777777" w:rsidR="00175892" w:rsidRPr="009B184A" w:rsidRDefault="00175892" w:rsidP="00175892">
      <w:pPr>
        <w:pStyle w:val="ListParagraph"/>
        <w:kinsoku w:val="0"/>
        <w:overflowPunct w:val="0"/>
        <w:spacing w:before="0" w:line="360" w:lineRule="auto"/>
        <w:rPr>
          <w:rFonts w:ascii="Times New Roman" w:eastAsia="Times New Roman" w:hAnsi="Times New Roman"/>
          <w:b/>
          <w:sz w:val="24"/>
          <w:szCs w:val="24"/>
          <w:lang w:val="sr-Cyrl-CS"/>
        </w:rPr>
      </w:pPr>
    </w:p>
    <w:p w14:paraId="54820870" w14:textId="77777777" w:rsidR="00175892" w:rsidRPr="009B184A" w:rsidRDefault="00175892" w:rsidP="00CF206F">
      <w:pPr>
        <w:pStyle w:val="ListParagraph"/>
        <w:widowControl/>
        <w:kinsoku w:val="0"/>
        <w:overflowPunct w:val="0"/>
        <w:autoSpaceDE/>
        <w:autoSpaceDN/>
        <w:spacing w:before="0" w:line="360" w:lineRule="auto"/>
        <w:ind w:left="720"/>
        <w:contextualSpacing/>
        <w:jc w:val="both"/>
        <w:rPr>
          <w:rFonts w:ascii="Times New Roman" w:hAnsi="Times New Roman"/>
          <w:b/>
          <w:lang w:val="sr-Cyrl-CS"/>
        </w:rPr>
      </w:pPr>
      <w:r w:rsidRPr="009B184A">
        <w:rPr>
          <w:rFonts w:ascii="Times New Roman" w:hAnsi="Times New Roman"/>
          <w:b/>
          <w:lang w:val="sr-Cyrl-CS"/>
        </w:rPr>
        <w:t xml:space="preserve">Напомена: </w:t>
      </w:r>
    </w:p>
    <w:p w14:paraId="4B459C7B" w14:textId="447C2818" w:rsidR="00175892" w:rsidRPr="009B184A" w:rsidRDefault="00DA2C38" w:rsidP="000A57F9">
      <w:pPr>
        <w:pStyle w:val="ListParagraph"/>
        <w:kinsoku w:val="0"/>
        <w:overflowPunct w:val="0"/>
        <w:spacing w:before="0" w:line="360" w:lineRule="auto"/>
        <w:rPr>
          <w:rFonts w:ascii="Times New Roman" w:hAnsi="Times New Roman"/>
          <w:lang w:val="sr-Cyrl-CS"/>
        </w:rPr>
      </w:pPr>
      <w:r w:rsidRPr="009B184A">
        <w:rPr>
          <w:rFonts w:ascii="Times New Roman" w:hAnsi="Times New Roman"/>
          <w:lang w:val="sr-Cyrl-CS"/>
        </w:rPr>
        <w:t>Од</w:t>
      </w:r>
      <w:r w:rsidR="000F54B8" w:rsidRPr="009B184A">
        <w:rPr>
          <w:rFonts w:ascii="Times New Roman" w:hAnsi="Times New Roman"/>
          <w:lang w:val="sr-Cyrl-CS"/>
        </w:rPr>
        <w:t xml:space="preserve"> </w:t>
      </w:r>
      <w:r w:rsidR="00FD3C08" w:rsidRPr="009B184A">
        <w:rPr>
          <w:rFonts w:ascii="Times New Roman" w:hAnsi="Times New Roman"/>
          <w:lang w:val="sr-Cyrl-CS"/>
        </w:rPr>
        <w:t>т</w:t>
      </w:r>
      <w:r w:rsidR="003F3257" w:rsidRPr="009B184A">
        <w:rPr>
          <w:rFonts w:ascii="Times New Roman" w:hAnsi="Times New Roman"/>
          <w:lang w:val="sr-Cyrl-CS"/>
        </w:rPr>
        <w:t>а</w:t>
      </w:r>
      <w:r w:rsidR="00FD3C08" w:rsidRPr="009B184A">
        <w:rPr>
          <w:rFonts w:ascii="Times New Roman" w:hAnsi="Times New Roman"/>
          <w:lang w:val="sr-Cyrl-CS"/>
        </w:rPr>
        <w:t xml:space="preserve">чке </w:t>
      </w:r>
      <w:r w:rsidR="00C83814" w:rsidRPr="009B184A">
        <w:rPr>
          <w:rFonts w:ascii="Times New Roman" w:hAnsi="Times New Roman"/>
          <w:lang w:val="sr-Cyrl-CS"/>
        </w:rPr>
        <w:t>7</w:t>
      </w:r>
      <w:r w:rsidRPr="009B184A">
        <w:rPr>
          <w:rFonts w:ascii="Times New Roman" w:hAnsi="Times New Roman"/>
          <w:lang w:val="sr-Cyrl-CS"/>
        </w:rPr>
        <w:t>. до</w:t>
      </w:r>
      <w:r w:rsidR="000F54B8" w:rsidRPr="009B184A">
        <w:rPr>
          <w:rFonts w:ascii="Times New Roman" w:hAnsi="Times New Roman"/>
          <w:lang w:val="sr-Cyrl-CS"/>
        </w:rPr>
        <w:t xml:space="preserve"> </w:t>
      </w:r>
      <w:r w:rsidR="00FD3C08" w:rsidRPr="009B184A">
        <w:rPr>
          <w:rFonts w:ascii="Times New Roman" w:hAnsi="Times New Roman"/>
          <w:lang w:val="sr-Cyrl-CS"/>
        </w:rPr>
        <w:t>тачке</w:t>
      </w:r>
      <w:r w:rsidR="000F54B8" w:rsidRPr="009B184A">
        <w:rPr>
          <w:rFonts w:ascii="Times New Roman" w:hAnsi="Times New Roman"/>
          <w:lang w:val="sr-Cyrl-CS"/>
        </w:rPr>
        <w:t xml:space="preserve"> </w:t>
      </w:r>
      <w:r w:rsidR="00ED0BBB" w:rsidRPr="009B184A">
        <w:rPr>
          <w:rFonts w:ascii="Times New Roman" w:hAnsi="Times New Roman"/>
          <w:lang w:val="sr-Cyrl-CS"/>
        </w:rPr>
        <w:t>13</w:t>
      </w:r>
      <w:r w:rsidR="00175892" w:rsidRPr="009B184A">
        <w:rPr>
          <w:rFonts w:ascii="Times New Roman" w:hAnsi="Times New Roman"/>
          <w:lang w:val="sr-Cyrl-CS"/>
        </w:rPr>
        <w:t>.</w:t>
      </w:r>
      <w:r w:rsidR="000F54B8" w:rsidRPr="009B184A">
        <w:rPr>
          <w:rFonts w:ascii="Times New Roman" w:hAnsi="Times New Roman"/>
          <w:lang w:val="sr-Cyrl-CS"/>
        </w:rPr>
        <w:t xml:space="preserve"> </w:t>
      </w:r>
      <w:r w:rsidR="00E24162" w:rsidRPr="009B184A">
        <w:rPr>
          <w:rFonts w:ascii="Times New Roman" w:hAnsi="Times New Roman"/>
          <w:lang w:val="sr-Cyrl-CS"/>
        </w:rPr>
        <w:t>у табели</w:t>
      </w:r>
      <w:r w:rsidR="00175892" w:rsidRPr="009B184A">
        <w:rPr>
          <w:rFonts w:ascii="Times New Roman" w:hAnsi="Times New Roman"/>
          <w:lang w:val="sr-Cyrl-CS"/>
        </w:rPr>
        <w:t xml:space="preserve"> заокружити одговор ДА или НЕ.</w:t>
      </w:r>
    </w:p>
    <w:p w14:paraId="489108E7" w14:textId="77777777" w:rsidR="00175892" w:rsidRPr="009B184A" w:rsidRDefault="00175892" w:rsidP="00175892">
      <w:pPr>
        <w:kinsoku w:val="0"/>
        <w:overflowPunct w:val="0"/>
        <w:spacing w:line="360" w:lineRule="auto"/>
        <w:rPr>
          <w:rFonts w:ascii="Times New Roman" w:hAnsi="Times New Roman"/>
          <w:sz w:val="24"/>
          <w:szCs w:val="24"/>
          <w:lang w:val="sr-Cyrl-CS"/>
        </w:rPr>
      </w:pPr>
    </w:p>
    <w:p w14:paraId="7F0F672C" w14:textId="6CD6C7D9" w:rsidR="00175892" w:rsidRPr="009B184A" w:rsidRDefault="00175892" w:rsidP="00175892">
      <w:pPr>
        <w:kinsoku w:val="0"/>
        <w:overflowPunct w:val="0"/>
        <w:spacing w:line="360" w:lineRule="auto"/>
        <w:rPr>
          <w:rFonts w:ascii="Times New Roman" w:hAnsi="Times New Roman"/>
          <w:sz w:val="24"/>
          <w:szCs w:val="24"/>
          <w:lang w:val="sr-Cyrl-CS"/>
        </w:rPr>
      </w:pPr>
    </w:p>
    <w:p w14:paraId="06BDB703" w14:textId="4DFF7145" w:rsidR="000A57F9" w:rsidRPr="009B184A" w:rsidRDefault="000A57F9" w:rsidP="00175892">
      <w:pPr>
        <w:kinsoku w:val="0"/>
        <w:overflowPunct w:val="0"/>
        <w:spacing w:line="360" w:lineRule="auto"/>
        <w:rPr>
          <w:rFonts w:ascii="Times New Roman" w:hAnsi="Times New Roman"/>
          <w:sz w:val="24"/>
          <w:szCs w:val="24"/>
          <w:lang w:val="sr-Cyrl-CS"/>
        </w:rPr>
      </w:pPr>
    </w:p>
    <w:p w14:paraId="5BA9537C" w14:textId="07CA58D8" w:rsidR="000A57F9" w:rsidRPr="009B184A" w:rsidRDefault="000A57F9" w:rsidP="00175892">
      <w:pPr>
        <w:kinsoku w:val="0"/>
        <w:overflowPunct w:val="0"/>
        <w:spacing w:line="360" w:lineRule="auto"/>
        <w:rPr>
          <w:rFonts w:ascii="Times New Roman" w:hAnsi="Times New Roman"/>
          <w:sz w:val="24"/>
          <w:szCs w:val="24"/>
          <w:lang w:val="sr-Cyrl-CS"/>
        </w:rPr>
      </w:pPr>
    </w:p>
    <w:p w14:paraId="78BEFEDA" w14:textId="6FD86378" w:rsidR="000A57F9" w:rsidRPr="009B184A" w:rsidRDefault="000A57F9" w:rsidP="00175892">
      <w:pPr>
        <w:kinsoku w:val="0"/>
        <w:overflowPunct w:val="0"/>
        <w:spacing w:line="360" w:lineRule="auto"/>
        <w:rPr>
          <w:rFonts w:ascii="Times New Roman" w:hAnsi="Times New Roman"/>
          <w:sz w:val="24"/>
          <w:szCs w:val="24"/>
          <w:lang w:val="sr-Cyrl-CS"/>
        </w:rPr>
      </w:pPr>
    </w:p>
    <w:p w14:paraId="57961786" w14:textId="396B6A3F" w:rsidR="000A57F9" w:rsidRPr="009B184A" w:rsidRDefault="000A57F9" w:rsidP="00175892">
      <w:pPr>
        <w:kinsoku w:val="0"/>
        <w:overflowPunct w:val="0"/>
        <w:spacing w:line="360" w:lineRule="auto"/>
        <w:rPr>
          <w:rFonts w:ascii="Times New Roman" w:hAnsi="Times New Roman"/>
          <w:sz w:val="24"/>
          <w:szCs w:val="24"/>
          <w:lang w:val="sr-Cyrl-CS"/>
        </w:rPr>
      </w:pPr>
    </w:p>
    <w:p w14:paraId="0CF5FA59" w14:textId="77777777" w:rsidR="00175892" w:rsidRPr="009B184A" w:rsidRDefault="00175892" w:rsidP="00175892">
      <w:pPr>
        <w:pStyle w:val="ListParagraph"/>
        <w:widowControl/>
        <w:numPr>
          <w:ilvl w:val="0"/>
          <w:numId w:val="11"/>
        </w:numPr>
        <w:kinsoku w:val="0"/>
        <w:overflowPunct w:val="0"/>
        <w:autoSpaceDE/>
        <w:autoSpaceDN/>
        <w:spacing w:before="0" w:line="360" w:lineRule="auto"/>
        <w:contextualSpacing/>
        <w:jc w:val="both"/>
        <w:rPr>
          <w:rFonts w:ascii="Times New Roman" w:hAnsi="Times New Roman"/>
          <w:b/>
          <w:sz w:val="24"/>
          <w:szCs w:val="24"/>
          <w:lang w:val="sr-Cyrl-CS"/>
        </w:rPr>
      </w:pPr>
      <w:r w:rsidRPr="009B184A">
        <w:rPr>
          <w:rFonts w:ascii="Times New Roman" w:hAnsi="Times New Roman"/>
          <w:b/>
          <w:lang w:val="sr-Cyrl-CS"/>
        </w:rPr>
        <w:lastRenderedPageBreak/>
        <w:t>Подаци које попуњава подносилац/подносиоци пријаве</w:t>
      </w:r>
    </w:p>
    <w:p w14:paraId="5391E972" w14:textId="77777777" w:rsidR="00175892" w:rsidRPr="009B184A" w:rsidRDefault="00175892" w:rsidP="00175892">
      <w:pPr>
        <w:pStyle w:val="ListParagraph"/>
        <w:kinsoku w:val="0"/>
        <w:overflowPunct w:val="0"/>
        <w:spacing w:before="0" w:line="360" w:lineRule="auto"/>
        <w:rPr>
          <w:rFonts w:ascii="Times New Roman" w:hAnsi="Times New Roman"/>
          <w:b/>
          <w:lang w:val="sr-Cyrl-CS"/>
        </w:rPr>
      </w:pPr>
    </w:p>
    <w:tbl>
      <w:tblPr>
        <w:tblStyle w:val="TableGrid"/>
        <w:tblW w:w="5000" w:type="pct"/>
        <w:jc w:val="center"/>
        <w:tblLook w:val="04A0" w:firstRow="1" w:lastRow="0" w:firstColumn="1" w:lastColumn="0" w:noHBand="0" w:noVBand="1"/>
      </w:tblPr>
      <w:tblGrid>
        <w:gridCol w:w="979"/>
        <w:gridCol w:w="3795"/>
        <w:gridCol w:w="4800"/>
      </w:tblGrid>
      <w:tr w:rsidR="00175892" w:rsidRPr="009B184A" w14:paraId="13223D81" w14:textId="77777777" w:rsidTr="00FA7DC2">
        <w:trPr>
          <w:trHeight w:val="567"/>
          <w:jc w:val="center"/>
        </w:trPr>
        <w:tc>
          <w:tcPr>
            <w:tcW w:w="5000" w:type="pct"/>
            <w:gridSpan w:val="3"/>
            <w:tcBorders>
              <w:top w:val="nil"/>
              <w:left w:val="nil"/>
              <w:bottom w:val="single" w:sz="4" w:space="0" w:color="auto"/>
              <w:right w:val="nil"/>
            </w:tcBorders>
            <w:vAlign w:val="center"/>
            <w:hideMark/>
          </w:tcPr>
          <w:p w14:paraId="1FB58E56" w14:textId="43B29354" w:rsidR="00175892" w:rsidRPr="009B184A" w:rsidRDefault="00175892" w:rsidP="00E71BFE">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I</w:t>
            </w:r>
            <w:r w:rsidR="00E71BFE" w:rsidRPr="009B184A">
              <w:rPr>
                <w:rFonts w:ascii="Times New Roman" w:hAnsi="Times New Roman"/>
                <w:b/>
                <w:sz w:val="24"/>
                <w:szCs w:val="24"/>
                <w:lang w:val="sr-Cyrl-CS"/>
              </w:rPr>
              <w:t>.</w:t>
            </w:r>
            <w:r w:rsidR="0030423E" w:rsidRPr="009B184A">
              <w:rPr>
                <w:rFonts w:ascii="Times New Roman" w:hAnsi="Times New Roman"/>
                <w:b/>
                <w:sz w:val="24"/>
                <w:szCs w:val="24"/>
                <w:lang w:val="sr-Cyrl-CS"/>
              </w:rPr>
              <w:t xml:space="preserve"> </w:t>
            </w:r>
            <w:r w:rsidRPr="009B184A">
              <w:rPr>
                <w:rFonts w:ascii="Times New Roman" w:hAnsi="Times New Roman"/>
                <w:b/>
                <w:sz w:val="24"/>
                <w:szCs w:val="24"/>
                <w:lang w:val="sr-Cyrl-CS"/>
              </w:rPr>
              <w:t>ОПШТИ ПОДАЦИ</w:t>
            </w:r>
          </w:p>
        </w:tc>
      </w:tr>
      <w:tr w:rsidR="00175892" w:rsidRPr="009B184A" w14:paraId="23610665" w14:textId="77777777" w:rsidTr="00973FEC">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239E438C" w14:textId="77777777" w:rsidR="00175892" w:rsidRPr="009B184A" w:rsidRDefault="00175892"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099228DB"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Име и презиме</w:t>
            </w:r>
          </w:p>
        </w:tc>
        <w:tc>
          <w:tcPr>
            <w:tcW w:w="2507" w:type="pct"/>
            <w:tcBorders>
              <w:top w:val="single" w:sz="4" w:space="0" w:color="auto"/>
              <w:left w:val="single" w:sz="4" w:space="0" w:color="auto"/>
              <w:bottom w:val="single" w:sz="4" w:space="0" w:color="auto"/>
              <w:right w:val="single" w:sz="4" w:space="0" w:color="auto"/>
            </w:tcBorders>
            <w:vAlign w:val="center"/>
            <w:hideMark/>
          </w:tcPr>
          <w:p w14:paraId="4736089D" w14:textId="77777777" w:rsidR="00175892" w:rsidRPr="009B184A" w:rsidRDefault="00175892" w:rsidP="00FA7DC2">
            <w:pPr>
              <w:spacing w:line="360" w:lineRule="auto"/>
              <w:ind w:left="42"/>
              <w:jc w:val="center"/>
              <w:rPr>
                <w:rFonts w:ascii="Times New Roman" w:hAnsi="Times New Roman"/>
                <w:sz w:val="24"/>
                <w:szCs w:val="24"/>
                <w:lang w:val="sr-Cyrl-CS"/>
              </w:rPr>
            </w:pPr>
          </w:p>
          <w:p w14:paraId="7EF54B91" w14:textId="77777777" w:rsidR="00175892" w:rsidRPr="009B184A" w:rsidRDefault="00175892" w:rsidP="00FA7DC2">
            <w:pPr>
              <w:spacing w:line="360" w:lineRule="auto"/>
              <w:ind w:left="42"/>
              <w:jc w:val="center"/>
              <w:rPr>
                <w:rFonts w:ascii="Times New Roman" w:hAnsi="Times New Roman"/>
                <w:sz w:val="24"/>
                <w:szCs w:val="24"/>
                <w:lang w:val="sr-Cyrl-CS"/>
              </w:rPr>
            </w:pPr>
            <w:r w:rsidRPr="009B184A">
              <w:rPr>
                <w:rFonts w:ascii="Times New Roman" w:hAnsi="Times New Roman"/>
                <w:sz w:val="24"/>
                <w:szCs w:val="24"/>
                <w:lang w:val="sr-Cyrl-CS"/>
              </w:rPr>
              <w:t xml:space="preserve"> </w:t>
            </w:r>
          </w:p>
        </w:tc>
      </w:tr>
      <w:tr w:rsidR="00175892" w:rsidRPr="009B184A" w14:paraId="158CBA4B" w14:textId="77777777" w:rsidTr="00973FEC">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5C3F08F6" w14:textId="77777777" w:rsidR="00175892" w:rsidRPr="009B184A" w:rsidRDefault="00175892"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7947AF03"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Датум рођења</w:t>
            </w:r>
          </w:p>
        </w:tc>
        <w:tc>
          <w:tcPr>
            <w:tcW w:w="2507" w:type="pct"/>
            <w:tcBorders>
              <w:top w:val="single" w:sz="4" w:space="0" w:color="auto"/>
              <w:left w:val="single" w:sz="4" w:space="0" w:color="auto"/>
              <w:bottom w:val="single" w:sz="4" w:space="0" w:color="auto"/>
              <w:right w:val="single" w:sz="4" w:space="0" w:color="auto"/>
            </w:tcBorders>
            <w:vAlign w:val="center"/>
          </w:tcPr>
          <w:p w14:paraId="4E120AA3" w14:textId="77777777" w:rsidR="00175892" w:rsidRPr="009B184A" w:rsidRDefault="00175892" w:rsidP="00FA7DC2">
            <w:pPr>
              <w:spacing w:line="360" w:lineRule="auto"/>
              <w:ind w:left="42"/>
              <w:jc w:val="center"/>
              <w:rPr>
                <w:rFonts w:ascii="Times New Roman" w:hAnsi="Times New Roman"/>
                <w:sz w:val="24"/>
                <w:szCs w:val="24"/>
                <w:lang w:val="sr-Cyrl-CS"/>
              </w:rPr>
            </w:pPr>
          </w:p>
          <w:p w14:paraId="252EF57E" w14:textId="77777777" w:rsidR="00175892" w:rsidRPr="009B184A" w:rsidRDefault="00175892" w:rsidP="00FA7DC2">
            <w:pPr>
              <w:spacing w:line="360" w:lineRule="auto"/>
              <w:ind w:left="42"/>
              <w:jc w:val="center"/>
              <w:rPr>
                <w:rFonts w:ascii="Times New Roman" w:hAnsi="Times New Roman"/>
                <w:sz w:val="24"/>
                <w:szCs w:val="24"/>
                <w:lang w:val="sr-Cyrl-CS"/>
              </w:rPr>
            </w:pPr>
          </w:p>
        </w:tc>
      </w:tr>
      <w:tr w:rsidR="00175892" w:rsidRPr="009B184A" w14:paraId="767DC440" w14:textId="77777777" w:rsidTr="00973FEC">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52D388B7" w14:textId="77777777" w:rsidR="00175892" w:rsidRPr="009B184A" w:rsidRDefault="00175892"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1830BA89"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ЈМБГ</w:t>
            </w:r>
          </w:p>
        </w:tc>
        <w:tc>
          <w:tcPr>
            <w:tcW w:w="2507" w:type="pct"/>
            <w:tcBorders>
              <w:top w:val="single" w:sz="4" w:space="0" w:color="auto"/>
              <w:left w:val="single" w:sz="4" w:space="0" w:color="auto"/>
              <w:bottom w:val="single" w:sz="4" w:space="0" w:color="auto"/>
              <w:right w:val="single" w:sz="4" w:space="0" w:color="auto"/>
            </w:tcBorders>
            <w:vAlign w:val="center"/>
          </w:tcPr>
          <w:p w14:paraId="2070DC62" w14:textId="77777777" w:rsidR="00175892" w:rsidRPr="009B184A" w:rsidRDefault="00175892" w:rsidP="00FA7DC2">
            <w:pPr>
              <w:spacing w:line="360" w:lineRule="auto"/>
              <w:ind w:left="42"/>
              <w:jc w:val="center"/>
              <w:rPr>
                <w:rFonts w:ascii="Times New Roman" w:hAnsi="Times New Roman"/>
                <w:sz w:val="24"/>
                <w:szCs w:val="24"/>
                <w:lang w:val="sr-Cyrl-CS"/>
              </w:rPr>
            </w:pPr>
          </w:p>
          <w:p w14:paraId="24C36170" w14:textId="77777777" w:rsidR="00175892" w:rsidRPr="009B184A" w:rsidRDefault="00175892" w:rsidP="00FA7DC2">
            <w:pPr>
              <w:spacing w:line="360" w:lineRule="auto"/>
              <w:ind w:left="42"/>
              <w:jc w:val="center"/>
              <w:rPr>
                <w:rFonts w:ascii="Times New Roman" w:hAnsi="Times New Roman"/>
                <w:sz w:val="24"/>
                <w:szCs w:val="24"/>
                <w:lang w:val="sr-Cyrl-CS"/>
              </w:rPr>
            </w:pPr>
          </w:p>
        </w:tc>
      </w:tr>
      <w:tr w:rsidR="00175892" w:rsidRPr="009B184A" w14:paraId="49FE8772" w14:textId="77777777" w:rsidTr="00973FEC">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51DEBECA" w14:textId="77777777" w:rsidR="00175892" w:rsidRPr="009B184A" w:rsidRDefault="00175892"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694A28D1"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Држављанство</w:t>
            </w:r>
          </w:p>
        </w:tc>
        <w:tc>
          <w:tcPr>
            <w:tcW w:w="2507" w:type="pct"/>
            <w:tcBorders>
              <w:top w:val="single" w:sz="4" w:space="0" w:color="auto"/>
              <w:left w:val="single" w:sz="4" w:space="0" w:color="auto"/>
              <w:bottom w:val="single" w:sz="4" w:space="0" w:color="auto"/>
              <w:right w:val="single" w:sz="4" w:space="0" w:color="auto"/>
            </w:tcBorders>
            <w:vAlign w:val="center"/>
          </w:tcPr>
          <w:p w14:paraId="5D0CC72B" w14:textId="77777777" w:rsidR="00175892" w:rsidRPr="009B184A" w:rsidRDefault="00175892" w:rsidP="00FA7DC2">
            <w:pPr>
              <w:spacing w:line="360" w:lineRule="auto"/>
              <w:ind w:left="42"/>
              <w:jc w:val="center"/>
              <w:rPr>
                <w:rFonts w:ascii="Times New Roman" w:hAnsi="Times New Roman"/>
                <w:sz w:val="24"/>
                <w:szCs w:val="24"/>
                <w:lang w:val="sr-Cyrl-CS"/>
              </w:rPr>
            </w:pPr>
          </w:p>
          <w:p w14:paraId="4E41B661" w14:textId="77777777" w:rsidR="00175892" w:rsidRPr="009B184A" w:rsidRDefault="00175892" w:rsidP="00FA7DC2">
            <w:pPr>
              <w:spacing w:line="360" w:lineRule="auto"/>
              <w:ind w:left="42"/>
              <w:jc w:val="center"/>
              <w:rPr>
                <w:rFonts w:ascii="Times New Roman" w:hAnsi="Times New Roman"/>
                <w:sz w:val="24"/>
                <w:szCs w:val="24"/>
                <w:lang w:val="sr-Cyrl-CS"/>
              </w:rPr>
            </w:pPr>
          </w:p>
        </w:tc>
      </w:tr>
      <w:tr w:rsidR="00175892" w:rsidRPr="009B184A" w14:paraId="2EF23E64" w14:textId="77777777" w:rsidTr="00973FEC">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449F02F2" w14:textId="77777777" w:rsidR="00175892" w:rsidRPr="009B184A" w:rsidRDefault="00175892"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2340D249"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Место пребивалишта (адреса и насељено место)</w:t>
            </w:r>
          </w:p>
        </w:tc>
        <w:tc>
          <w:tcPr>
            <w:tcW w:w="2507" w:type="pct"/>
            <w:tcBorders>
              <w:top w:val="single" w:sz="4" w:space="0" w:color="auto"/>
              <w:left w:val="single" w:sz="4" w:space="0" w:color="auto"/>
              <w:bottom w:val="single" w:sz="4" w:space="0" w:color="auto"/>
              <w:right w:val="single" w:sz="4" w:space="0" w:color="auto"/>
            </w:tcBorders>
            <w:vAlign w:val="center"/>
          </w:tcPr>
          <w:p w14:paraId="08D0023B" w14:textId="77777777" w:rsidR="00175892" w:rsidRPr="009B184A" w:rsidRDefault="00175892" w:rsidP="00FA7DC2">
            <w:pPr>
              <w:spacing w:line="360" w:lineRule="auto"/>
              <w:ind w:left="42"/>
              <w:jc w:val="center"/>
              <w:rPr>
                <w:rFonts w:ascii="Times New Roman" w:hAnsi="Times New Roman"/>
                <w:sz w:val="24"/>
                <w:szCs w:val="24"/>
                <w:lang w:val="sr-Cyrl-CS"/>
              </w:rPr>
            </w:pPr>
          </w:p>
        </w:tc>
      </w:tr>
      <w:tr w:rsidR="00175892" w:rsidRPr="009B184A" w14:paraId="16CF1ED2" w14:textId="77777777" w:rsidTr="00973FEC">
        <w:trPr>
          <w:trHeight w:val="1365"/>
          <w:jc w:val="center"/>
        </w:trPr>
        <w:tc>
          <w:tcPr>
            <w:tcW w:w="511" w:type="pct"/>
            <w:tcBorders>
              <w:top w:val="single" w:sz="4" w:space="0" w:color="auto"/>
              <w:left w:val="single" w:sz="4" w:space="0" w:color="auto"/>
              <w:bottom w:val="single" w:sz="4" w:space="0" w:color="auto"/>
              <w:right w:val="single" w:sz="4" w:space="0" w:color="auto"/>
            </w:tcBorders>
            <w:vAlign w:val="center"/>
          </w:tcPr>
          <w:p w14:paraId="1E505B92" w14:textId="77777777" w:rsidR="00175892" w:rsidRPr="009B184A" w:rsidRDefault="00175892"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0BD5B055" w14:textId="302D364B" w:rsidR="00175892" w:rsidRPr="009B184A" w:rsidRDefault="00175892" w:rsidP="00E94B4C">
            <w:pPr>
              <w:spacing w:line="276" w:lineRule="auto"/>
              <w:rPr>
                <w:rFonts w:ascii="Times New Roman" w:hAnsi="Times New Roman"/>
                <w:sz w:val="24"/>
                <w:szCs w:val="24"/>
                <w:lang w:val="sr-Cyrl-CS"/>
              </w:rPr>
            </w:pPr>
            <w:r w:rsidRPr="009B184A">
              <w:rPr>
                <w:rFonts w:ascii="Times New Roman" w:hAnsi="Times New Roman"/>
                <w:sz w:val="24"/>
                <w:szCs w:val="24"/>
                <w:lang w:val="sr-Cyrl-CS"/>
              </w:rPr>
              <w:t xml:space="preserve">Да ли подносилац/подносиоци пријаве конкурише/конкуришу као појединац, самохрани родитељ, </w:t>
            </w:r>
            <w:r w:rsidR="00E94B4C" w:rsidRPr="009B184A">
              <w:rPr>
                <w:rFonts w:ascii="Times New Roman" w:hAnsi="Times New Roman"/>
                <w:sz w:val="24"/>
                <w:szCs w:val="24"/>
                <w:lang w:val="sr-Cyrl-CS"/>
              </w:rPr>
              <w:t>брачни</w:t>
            </w:r>
            <w:r w:rsidR="008A1F04" w:rsidRPr="009B184A">
              <w:rPr>
                <w:rFonts w:ascii="Times New Roman" w:hAnsi="Times New Roman"/>
                <w:sz w:val="24"/>
                <w:szCs w:val="24"/>
                <w:lang w:val="sr-Cyrl-CS"/>
              </w:rPr>
              <w:t xml:space="preserve"> пар</w:t>
            </w:r>
            <w:r w:rsidRPr="009B184A">
              <w:rPr>
                <w:rFonts w:ascii="Times New Roman" w:hAnsi="Times New Roman"/>
                <w:sz w:val="24"/>
                <w:szCs w:val="24"/>
                <w:lang w:val="sr-Cyrl-CS"/>
              </w:rPr>
              <w:t xml:space="preserve"> или ванбрачни партнери</w:t>
            </w:r>
          </w:p>
        </w:tc>
        <w:tc>
          <w:tcPr>
            <w:tcW w:w="2507" w:type="pct"/>
            <w:tcBorders>
              <w:top w:val="single" w:sz="4" w:space="0" w:color="auto"/>
              <w:left w:val="single" w:sz="4" w:space="0" w:color="auto"/>
              <w:bottom w:val="single" w:sz="4" w:space="0" w:color="auto"/>
              <w:right w:val="single" w:sz="4" w:space="0" w:color="auto"/>
            </w:tcBorders>
            <w:vAlign w:val="center"/>
          </w:tcPr>
          <w:p w14:paraId="1FDA5A83" w14:textId="77777777" w:rsidR="00175892" w:rsidRPr="009B184A" w:rsidRDefault="00175892" w:rsidP="00FA7DC2">
            <w:pPr>
              <w:spacing w:line="360" w:lineRule="auto"/>
              <w:ind w:left="42"/>
              <w:jc w:val="center"/>
              <w:rPr>
                <w:rFonts w:ascii="Times New Roman" w:hAnsi="Times New Roman"/>
                <w:sz w:val="24"/>
                <w:szCs w:val="24"/>
                <w:lang w:val="sr-Cyrl-CS"/>
              </w:rPr>
            </w:pPr>
          </w:p>
        </w:tc>
      </w:tr>
      <w:tr w:rsidR="00A64699" w:rsidRPr="009B184A" w14:paraId="47FA545B" w14:textId="77777777" w:rsidTr="00973FEC">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5FD26E97" w14:textId="77777777" w:rsidR="00A64699" w:rsidRPr="009B184A" w:rsidRDefault="00A64699"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tcPr>
          <w:p w14:paraId="26E977BD" w14:textId="5D342FFF" w:rsidR="00A64699" w:rsidRPr="009B184A" w:rsidRDefault="00140B10" w:rsidP="00FA7DC2">
            <w:pPr>
              <w:spacing w:line="276" w:lineRule="auto"/>
              <w:rPr>
                <w:rFonts w:ascii="Times New Roman" w:hAnsi="Times New Roman"/>
                <w:sz w:val="24"/>
                <w:szCs w:val="24"/>
                <w:highlight w:val="yellow"/>
                <w:lang w:val="sr-Cyrl-CS"/>
              </w:rPr>
            </w:pPr>
            <w:r w:rsidRPr="009B184A">
              <w:rPr>
                <w:rFonts w:ascii="Times New Roman" w:hAnsi="Times New Roman"/>
                <w:sz w:val="24"/>
                <w:szCs w:val="24"/>
                <w:lang w:val="sr-Cyrl-CS"/>
              </w:rPr>
              <w:t>Контакт телефон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65A3622D" w14:textId="77777777" w:rsidR="00A64699" w:rsidRPr="009B184A" w:rsidRDefault="00A64699" w:rsidP="00FA7DC2">
            <w:pPr>
              <w:spacing w:line="360" w:lineRule="auto"/>
              <w:ind w:left="42"/>
              <w:jc w:val="center"/>
              <w:rPr>
                <w:rFonts w:ascii="Times New Roman" w:hAnsi="Times New Roman"/>
                <w:sz w:val="24"/>
                <w:szCs w:val="24"/>
                <w:highlight w:val="yellow"/>
                <w:lang w:val="sr-Cyrl-CS"/>
              </w:rPr>
            </w:pPr>
          </w:p>
        </w:tc>
      </w:tr>
      <w:tr w:rsidR="00175892" w:rsidRPr="009B184A" w14:paraId="1EEF8AC2" w14:textId="77777777" w:rsidTr="00973FEC">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3C4F79DF" w14:textId="77777777" w:rsidR="00175892" w:rsidRPr="009B184A" w:rsidRDefault="00175892" w:rsidP="00FA7DC2">
            <w:pPr>
              <w:pStyle w:val="ListParagraph"/>
              <w:numPr>
                <w:ilvl w:val="0"/>
                <w:numId w:val="15"/>
              </w:numPr>
              <w:spacing w:before="0" w:line="276" w:lineRule="auto"/>
              <w:ind w:right="3750"/>
              <w:contextualSpacing/>
              <w:jc w:val="center"/>
              <w:rPr>
                <w:rFonts w:ascii="Times New Roman" w:hAnsi="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5003216C" w14:textId="77777777" w:rsidR="00175892" w:rsidRPr="009B184A" w:rsidRDefault="00175892" w:rsidP="00FA7DC2">
            <w:pPr>
              <w:spacing w:line="276" w:lineRule="auto"/>
              <w:rPr>
                <w:rFonts w:ascii="Times New Roman" w:hAnsi="Times New Roman"/>
                <w:sz w:val="24"/>
                <w:szCs w:val="24"/>
                <w:lang w:val="sr-Cyrl-CS"/>
              </w:rPr>
            </w:pPr>
            <w:r w:rsidRPr="009B184A">
              <w:rPr>
                <w:rFonts w:ascii="Times New Roman" w:hAnsi="Times New Roman"/>
                <w:sz w:val="24"/>
                <w:szCs w:val="24"/>
                <w:lang w:val="sr-Cyrl-CS"/>
              </w:rPr>
              <w:t>E-mail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23261C08" w14:textId="77777777" w:rsidR="00175892" w:rsidRPr="009B184A" w:rsidRDefault="00175892" w:rsidP="00FA7DC2">
            <w:pPr>
              <w:spacing w:line="360" w:lineRule="auto"/>
              <w:ind w:left="42"/>
              <w:jc w:val="center"/>
              <w:rPr>
                <w:rFonts w:ascii="Times New Roman" w:hAnsi="Times New Roman"/>
                <w:sz w:val="24"/>
                <w:szCs w:val="24"/>
                <w:lang w:val="sr-Cyrl-CS"/>
              </w:rPr>
            </w:pPr>
          </w:p>
          <w:p w14:paraId="080E12AF" w14:textId="77777777" w:rsidR="00175892" w:rsidRPr="009B184A" w:rsidRDefault="00175892" w:rsidP="00FA7DC2">
            <w:pPr>
              <w:spacing w:line="360" w:lineRule="auto"/>
              <w:ind w:left="42"/>
              <w:jc w:val="center"/>
              <w:rPr>
                <w:rFonts w:ascii="Times New Roman" w:hAnsi="Times New Roman"/>
                <w:sz w:val="24"/>
                <w:szCs w:val="24"/>
                <w:lang w:val="sr-Cyrl-CS"/>
              </w:rPr>
            </w:pPr>
          </w:p>
        </w:tc>
      </w:tr>
    </w:tbl>
    <w:p w14:paraId="66AAFD61" w14:textId="77777777" w:rsidR="00175892" w:rsidRPr="009B184A" w:rsidRDefault="00175892" w:rsidP="00175892">
      <w:pPr>
        <w:tabs>
          <w:tab w:val="left" w:pos="2730"/>
        </w:tabs>
        <w:spacing w:line="360" w:lineRule="auto"/>
        <w:rPr>
          <w:rFonts w:ascii="Times New Roman" w:eastAsia="Calibri" w:hAnsi="Times New Roman"/>
          <w:sz w:val="24"/>
          <w:szCs w:val="24"/>
          <w:lang w:val="sr-Cyrl-CS"/>
        </w:rPr>
      </w:pPr>
    </w:p>
    <w:p w14:paraId="48C76853" w14:textId="77777777" w:rsidR="00175892" w:rsidRPr="009B184A" w:rsidRDefault="00175892" w:rsidP="00175892">
      <w:pPr>
        <w:tabs>
          <w:tab w:val="left" w:pos="2730"/>
        </w:tabs>
        <w:spacing w:line="360" w:lineRule="auto"/>
        <w:rPr>
          <w:rFonts w:ascii="Times New Roman" w:hAnsi="Times New Roman"/>
          <w:b/>
          <w:sz w:val="24"/>
          <w:szCs w:val="24"/>
          <w:lang w:val="sr-Cyrl-CS"/>
        </w:rPr>
      </w:pPr>
      <w:r w:rsidRPr="009B184A">
        <w:rPr>
          <w:rFonts w:ascii="Times New Roman" w:hAnsi="Times New Roman"/>
          <w:b/>
          <w:sz w:val="24"/>
          <w:szCs w:val="24"/>
          <w:lang w:val="sr-Cyrl-CS"/>
        </w:rPr>
        <w:t xml:space="preserve">Напомена: </w:t>
      </w:r>
    </w:p>
    <w:p w14:paraId="54878ACA" w14:textId="55A9E0BC" w:rsidR="00175892" w:rsidRPr="009B184A" w:rsidRDefault="00175892" w:rsidP="00175892">
      <w:pPr>
        <w:tabs>
          <w:tab w:val="left" w:pos="2730"/>
        </w:tabs>
        <w:spacing w:line="360" w:lineRule="auto"/>
        <w:jc w:val="both"/>
        <w:rPr>
          <w:rFonts w:ascii="Times New Roman" w:hAnsi="Times New Roman"/>
          <w:sz w:val="23"/>
          <w:szCs w:val="23"/>
          <w:lang w:val="sr-Cyrl-CS"/>
        </w:rPr>
      </w:pPr>
      <w:r w:rsidRPr="009B184A">
        <w:rPr>
          <w:rFonts w:ascii="Times New Roman" w:hAnsi="Times New Roman"/>
          <w:sz w:val="23"/>
          <w:szCs w:val="23"/>
          <w:lang w:val="sr-Cyrl-CS"/>
        </w:rPr>
        <w:t xml:space="preserve">Податке </w:t>
      </w:r>
      <w:r w:rsidR="00CB3A71" w:rsidRPr="009B184A">
        <w:rPr>
          <w:rFonts w:ascii="Times New Roman" w:hAnsi="Times New Roman"/>
          <w:sz w:val="23"/>
          <w:szCs w:val="23"/>
          <w:lang w:val="sr-Cyrl-CS"/>
        </w:rPr>
        <w:t>у тач</w:t>
      </w:r>
      <w:r w:rsidR="00E71BFE" w:rsidRPr="009B184A">
        <w:rPr>
          <w:rFonts w:ascii="Times New Roman" w:hAnsi="Times New Roman"/>
          <w:sz w:val="23"/>
          <w:szCs w:val="23"/>
          <w:lang w:val="sr-Cyrl-CS"/>
        </w:rPr>
        <w:t>.</w:t>
      </w:r>
      <w:r w:rsidR="00DA2C38" w:rsidRPr="009B184A">
        <w:rPr>
          <w:rFonts w:ascii="Times New Roman" w:hAnsi="Times New Roman"/>
          <w:sz w:val="23"/>
          <w:szCs w:val="23"/>
          <w:lang w:val="sr-Cyrl-CS"/>
        </w:rPr>
        <w:t xml:space="preserve"> </w:t>
      </w:r>
      <w:r w:rsidR="007C67C3" w:rsidRPr="009B184A">
        <w:rPr>
          <w:rFonts w:ascii="Times New Roman" w:hAnsi="Times New Roman"/>
          <w:sz w:val="23"/>
          <w:szCs w:val="23"/>
          <w:lang w:val="sr-Cyrl-CS"/>
        </w:rPr>
        <w:t>1</w:t>
      </w:r>
      <w:r w:rsidR="00DA2C38" w:rsidRPr="009B184A">
        <w:rPr>
          <w:rFonts w:ascii="Times New Roman" w:hAnsi="Times New Roman"/>
          <w:sz w:val="23"/>
          <w:szCs w:val="23"/>
          <w:lang w:val="sr-Cyrl-CS"/>
        </w:rPr>
        <w:t xml:space="preserve"> – </w:t>
      </w:r>
      <w:r w:rsidR="00781C1B" w:rsidRPr="009B184A">
        <w:rPr>
          <w:rFonts w:ascii="Times New Roman" w:hAnsi="Times New Roman"/>
          <w:sz w:val="23"/>
          <w:szCs w:val="23"/>
          <w:lang w:val="sr-Cyrl-CS"/>
        </w:rPr>
        <w:t>5</w:t>
      </w:r>
      <w:r w:rsidR="00E94B4C" w:rsidRPr="009B184A">
        <w:rPr>
          <w:rFonts w:ascii="Times New Roman" w:hAnsi="Times New Roman"/>
          <w:sz w:val="23"/>
          <w:szCs w:val="23"/>
          <w:lang w:val="sr-Cyrl-CS"/>
        </w:rPr>
        <w:t xml:space="preserve">. </w:t>
      </w:r>
      <w:r w:rsidR="007C67C3" w:rsidRPr="009B184A">
        <w:rPr>
          <w:rFonts w:ascii="Times New Roman" w:hAnsi="Times New Roman"/>
          <w:sz w:val="23"/>
          <w:szCs w:val="23"/>
          <w:lang w:val="sr-Cyrl-CS"/>
        </w:rPr>
        <w:t>и</w:t>
      </w:r>
      <w:r w:rsidR="00AC12AE" w:rsidRPr="009B184A">
        <w:rPr>
          <w:rFonts w:ascii="Times New Roman" w:hAnsi="Times New Roman"/>
          <w:sz w:val="23"/>
          <w:szCs w:val="23"/>
          <w:lang w:val="sr-Cyrl-CS"/>
        </w:rPr>
        <w:t xml:space="preserve"> </w:t>
      </w:r>
      <w:r w:rsidR="00CB3A71" w:rsidRPr="009B184A">
        <w:rPr>
          <w:rFonts w:ascii="Times New Roman" w:hAnsi="Times New Roman"/>
          <w:sz w:val="23"/>
          <w:szCs w:val="23"/>
          <w:lang w:val="sr-Cyrl-CS"/>
        </w:rPr>
        <w:t>тач.</w:t>
      </w:r>
      <w:r w:rsidR="00DA2C38" w:rsidRPr="009B184A">
        <w:rPr>
          <w:rFonts w:ascii="Times New Roman" w:hAnsi="Times New Roman"/>
          <w:sz w:val="23"/>
          <w:szCs w:val="23"/>
          <w:lang w:val="sr-Cyrl-CS"/>
        </w:rPr>
        <w:t xml:space="preserve"> </w:t>
      </w:r>
      <w:r w:rsidR="00CB3A71" w:rsidRPr="009B184A">
        <w:rPr>
          <w:rFonts w:ascii="Times New Roman" w:hAnsi="Times New Roman"/>
          <w:sz w:val="23"/>
          <w:szCs w:val="23"/>
          <w:lang w:val="sr-Cyrl-CS"/>
        </w:rPr>
        <w:t>7</w:t>
      </w:r>
      <w:r w:rsidR="00E71BFE" w:rsidRPr="009B184A">
        <w:rPr>
          <w:rFonts w:ascii="Times New Roman" w:hAnsi="Times New Roman"/>
          <w:sz w:val="23"/>
          <w:szCs w:val="23"/>
          <w:lang w:val="sr-Cyrl-CS"/>
        </w:rPr>
        <w:t xml:space="preserve">. </w:t>
      </w:r>
      <w:r w:rsidR="00CB3A71" w:rsidRPr="009B184A">
        <w:rPr>
          <w:rFonts w:ascii="Times New Roman" w:hAnsi="Times New Roman"/>
          <w:sz w:val="23"/>
          <w:szCs w:val="23"/>
          <w:lang w:val="sr-Cyrl-CS"/>
        </w:rPr>
        <w:t>и</w:t>
      </w:r>
      <w:r w:rsidR="00E71BFE" w:rsidRPr="009B184A">
        <w:rPr>
          <w:rFonts w:ascii="Times New Roman" w:hAnsi="Times New Roman"/>
          <w:sz w:val="23"/>
          <w:szCs w:val="23"/>
          <w:lang w:val="sr-Cyrl-CS"/>
        </w:rPr>
        <w:t xml:space="preserve"> </w:t>
      </w:r>
      <w:r w:rsidR="002A4628" w:rsidRPr="009B184A">
        <w:rPr>
          <w:rFonts w:ascii="Times New Roman" w:hAnsi="Times New Roman"/>
          <w:sz w:val="23"/>
          <w:szCs w:val="23"/>
          <w:lang w:val="sr-Cyrl-CS"/>
        </w:rPr>
        <w:t>8</w:t>
      </w:r>
      <w:r w:rsidR="00AC12AE" w:rsidRPr="009B184A">
        <w:rPr>
          <w:rFonts w:ascii="Times New Roman" w:hAnsi="Times New Roman"/>
          <w:sz w:val="23"/>
          <w:szCs w:val="23"/>
          <w:lang w:val="sr-Cyrl-CS"/>
        </w:rPr>
        <w:t>.</w:t>
      </w:r>
      <w:r w:rsidR="00E71BFE" w:rsidRPr="009B184A">
        <w:rPr>
          <w:rFonts w:ascii="Times New Roman" w:hAnsi="Times New Roman"/>
          <w:sz w:val="23"/>
          <w:szCs w:val="23"/>
          <w:lang w:val="sr-Cyrl-CS"/>
        </w:rPr>
        <w:t xml:space="preserve"> </w:t>
      </w:r>
      <w:r w:rsidR="00CB3A71" w:rsidRPr="009B184A">
        <w:rPr>
          <w:rFonts w:ascii="Times New Roman" w:hAnsi="Times New Roman"/>
          <w:sz w:val="23"/>
          <w:szCs w:val="23"/>
          <w:lang w:val="sr-Cyrl-CS"/>
        </w:rPr>
        <w:t>у табели</w:t>
      </w:r>
      <w:r w:rsidR="00AC12AE" w:rsidRPr="009B184A">
        <w:rPr>
          <w:rFonts w:ascii="Times New Roman" w:hAnsi="Times New Roman"/>
          <w:sz w:val="23"/>
          <w:szCs w:val="23"/>
          <w:lang w:val="sr-Cyrl-CS"/>
        </w:rPr>
        <w:t xml:space="preserve"> попуњавају</w:t>
      </w:r>
      <w:r w:rsidR="00E71BFE" w:rsidRPr="009B184A">
        <w:rPr>
          <w:rFonts w:ascii="Times New Roman" w:hAnsi="Times New Roman"/>
          <w:sz w:val="23"/>
          <w:szCs w:val="23"/>
          <w:lang w:val="sr-Cyrl-CS"/>
        </w:rPr>
        <w:t xml:space="preserve"> </w:t>
      </w:r>
      <w:r w:rsidR="00CB3A71" w:rsidRPr="009B184A">
        <w:rPr>
          <w:rFonts w:ascii="Times New Roman" w:hAnsi="Times New Roman"/>
          <w:sz w:val="23"/>
          <w:szCs w:val="23"/>
          <w:lang w:val="sr-Cyrl-CS"/>
        </w:rPr>
        <w:t>оба супружника</w:t>
      </w:r>
      <w:r w:rsidR="00781C1B" w:rsidRPr="009B184A">
        <w:rPr>
          <w:rFonts w:ascii="Times New Roman" w:hAnsi="Times New Roman"/>
          <w:sz w:val="23"/>
          <w:szCs w:val="23"/>
          <w:lang w:val="sr-Cyrl-CS"/>
        </w:rPr>
        <w:t>/ванбрачн</w:t>
      </w:r>
      <w:r w:rsidR="003F3257" w:rsidRPr="009B184A">
        <w:rPr>
          <w:rFonts w:ascii="Times New Roman" w:hAnsi="Times New Roman"/>
          <w:sz w:val="23"/>
          <w:szCs w:val="23"/>
          <w:lang w:val="sr-Cyrl-CS"/>
        </w:rPr>
        <w:t>а</w:t>
      </w:r>
      <w:r w:rsidR="00781C1B" w:rsidRPr="009B184A">
        <w:rPr>
          <w:rFonts w:ascii="Times New Roman" w:hAnsi="Times New Roman"/>
          <w:sz w:val="23"/>
          <w:szCs w:val="23"/>
          <w:lang w:val="sr-Cyrl-CS"/>
        </w:rPr>
        <w:t xml:space="preserve"> партнер</w:t>
      </w:r>
      <w:r w:rsidR="00E71BFE" w:rsidRPr="009B184A">
        <w:rPr>
          <w:rFonts w:ascii="Times New Roman" w:hAnsi="Times New Roman"/>
          <w:sz w:val="23"/>
          <w:szCs w:val="23"/>
          <w:lang w:val="sr-Cyrl-CS"/>
        </w:rPr>
        <w:t>a</w:t>
      </w:r>
      <w:r w:rsidRPr="009B184A">
        <w:rPr>
          <w:rFonts w:ascii="Times New Roman" w:hAnsi="Times New Roman"/>
          <w:sz w:val="23"/>
          <w:szCs w:val="23"/>
          <w:lang w:val="sr-Cyrl-CS"/>
        </w:rPr>
        <w:t>.</w:t>
      </w:r>
    </w:p>
    <w:p w14:paraId="6EE43D19" w14:textId="6A2E5197" w:rsidR="00175892" w:rsidRPr="009B184A" w:rsidRDefault="00175892" w:rsidP="00175892">
      <w:pPr>
        <w:tabs>
          <w:tab w:val="left" w:pos="2730"/>
        </w:tabs>
        <w:spacing w:line="360" w:lineRule="auto"/>
        <w:jc w:val="both"/>
        <w:rPr>
          <w:rFonts w:ascii="Times New Roman" w:hAnsi="Times New Roman"/>
          <w:sz w:val="24"/>
          <w:szCs w:val="24"/>
          <w:lang w:val="sr-Cyrl-CS"/>
        </w:rPr>
      </w:pPr>
    </w:p>
    <w:p w14:paraId="0DFD0F43" w14:textId="36898426" w:rsidR="000A57F9" w:rsidRPr="009B184A" w:rsidRDefault="000A57F9" w:rsidP="00175892">
      <w:pPr>
        <w:tabs>
          <w:tab w:val="left" w:pos="2730"/>
        </w:tabs>
        <w:spacing w:line="360" w:lineRule="auto"/>
        <w:jc w:val="both"/>
        <w:rPr>
          <w:rFonts w:ascii="Times New Roman" w:hAnsi="Times New Roman"/>
          <w:sz w:val="24"/>
          <w:szCs w:val="24"/>
          <w:lang w:val="sr-Cyrl-CS"/>
        </w:rPr>
      </w:pPr>
    </w:p>
    <w:p w14:paraId="549F7467" w14:textId="42437626" w:rsidR="000A57F9" w:rsidRPr="009B184A" w:rsidRDefault="000A57F9" w:rsidP="00175892">
      <w:pPr>
        <w:tabs>
          <w:tab w:val="left" w:pos="2730"/>
        </w:tabs>
        <w:spacing w:line="360" w:lineRule="auto"/>
        <w:jc w:val="both"/>
        <w:rPr>
          <w:rFonts w:ascii="Times New Roman" w:hAnsi="Times New Roman"/>
          <w:sz w:val="24"/>
          <w:szCs w:val="24"/>
          <w:lang w:val="sr-Cyrl-CS"/>
        </w:rPr>
      </w:pPr>
    </w:p>
    <w:p w14:paraId="31185B2F" w14:textId="316583BC" w:rsidR="00971781" w:rsidRPr="009B184A" w:rsidRDefault="00971781" w:rsidP="00175892">
      <w:pPr>
        <w:tabs>
          <w:tab w:val="left" w:pos="2730"/>
        </w:tabs>
        <w:spacing w:line="360" w:lineRule="auto"/>
        <w:jc w:val="both"/>
        <w:rPr>
          <w:rFonts w:ascii="Times New Roman" w:hAnsi="Times New Roman"/>
          <w:sz w:val="24"/>
          <w:szCs w:val="24"/>
          <w:lang w:val="sr-Cyrl-CS"/>
        </w:rPr>
      </w:pPr>
    </w:p>
    <w:p w14:paraId="1E7B8BC1" w14:textId="77777777" w:rsidR="004028D6" w:rsidRPr="009B184A" w:rsidRDefault="004028D6" w:rsidP="00175892">
      <w:pPr>
        <w:tabs>
          <w:tab w:val="left" w:pos="2730"/>
        </w:tabs>
        <w:spacing w:line="360" w:lineRule="auto"/>
        <w:jc w:val="both"/>
        <w:rPr>
          <w:rFonts w:ascii="Times New Roman" w:hAnsi="Times New Roman"/>
          <w:sz w:val="24"/>
          <w:szCs w:val="24"/>
          <w:lang w:val="sr-Cyrl-CS"/>
        </w:rPr>
      </w:pPr>
    </w:p>
    <w:p w14:paraId="32AB5024" w14:textId="4AA6D51D" w:rsidR="000A57F9" w:rsidRPr="009B184A" w:rsidRDefault="000A57F9" w:rsidP="00175892">
      <w:pPr>
        <w:tabs>
          <w:tab w:val="left" w:pos="2730"/>
        </w:tabs>
        <w:spacing w:line="360" w:lineRule="auto"/>
        <w:jc w:val="both"/>
        <w:rPr>
          <w:rFonts w:ascii="Times New Roman" w:hAnsi="Times New Roman"/>
          <w:sz w:val="24"/>
          <w:szCs w:val="24"/>
          <w:lang w:val="sr-Cyrl-CS"/>
        </w:rPr>
      </w:pPr>
    </w:p>
    <w:p w14:paraId="7D4AA4AE" w14:textId="60299ABB" w:rsidR="00EA1E73" w:rsidRPr="009B184A" w:rsidRDefault="00EA1E73" w:rsidP="00175892">
      <w:pPr>
        <w:tabs>
          <w:tab w:val="left" w:pos="2730"/>
        </w:tabs>
        <w:spacing w:line="360" w:lineRule="auto"/>
        <w:jc w:val="both"/>
        <w:rPr>
          <w:rFonts w:ascii="Times New Roman" w:hAnsi="Times New Roman"/>
          <w:sz w:val="24"/>
          <w:szCs w:val="24"/>
          <w:lang w:val="sr-Cyrl-CS"/>
        </w:rPr>
      </w:pPr>
    </w:p>
    <w:p w14:paraId="3721D286" w14:textId="32799AF9" w:rsidR="00EA1E73" w:rsidRPr="009B184A" w:rsidRDefault="00EA1E73" w:rsidP="00175892">
      <w:pPr>
        <w:tabs>
          <w:tab w:val="left" w:pos="2730"/>
        </w:tabs>
        <w:spacing w:line="360" w:lineRule="auto"/>
        <w:jc w:val="both"/>
        <w:rPr>
          <w:rFonts w:ascii="Times New Roman" w:hAnsi="Times New Roman"/>
          <w:sz w:val="24"/>
          <w:szCs w:val="24"/>
          <w:lang w:val="sr-Cyrl-CS"/>
        </w:rPr>
      </w:pPr>
    </w:p>
    <w:p w14:paraId="7E3B177F" w14:textId="77777777" w:rsidR="00EC5734" w:rsidRPr="009B184A" w:rsidRDefault="00EC5734" w:rsidP="00175892">
      <w:pPr>
        <w:tabs>
          <w:tab w:val="left" w:pos="2730"/>
        </w:tabs>
        <w:spacing w:line="360" w:lineRule="auto"/>
        <w:jc w:val="both"/>
        <w:rPr>
          <w:rFonts w:ascii="Times New Roman" w:hAnsi="Times New Roman"/>
          <w:sz w:val="24"/>
          <w:szCs w:val="24"/>
          <w:lang w:val="sr-Cyrl-CS"/>
        </w:rPr>
      </w:pPr>
    </w:p>
    <w:p w14:paraId="1C6329FC" w14:textId="2C44A103" w:rsidR="00061332" w:rsidRPr="009B184A" w:rsidRDefault="00061332" w:rsidP="00175892">
      <w:pPr>
        <w:tabs>
          <w:tab w:val="left" w:pos="2730"/>
        </w:tabs>
        <w:spacing w:line="360" w:lineRule="auto"/>
        <w:jc w:val="both"/>
        <w:rPr>
          <w:rFonts w:ascii="Times New Roman" w:hAnsi="Times New Roman"/>
          <w:sz w:val="24"/>
          <w:szCs w:val="24"/>
          <w:lang w:val="sr-Cyrl-CS"/>
        </w:rPr>
      </w:pPr>
    </w:p>
    <w:p w14:paraId="5FE1CB20" w14:textId="77777777" w:rsidR="00061332" w:rsidRPr="009B184A" w:rsidRDefault="00061332" w:rsidP="00175892">
      <w:pPr>
        <w:tabs>
          <w:tab w:val="left" w:pos="2730"/>
        </w:tabs>
        <w:spacing w:line="360" w:lineRule="auto"/>
        <w:jc w:val="both"/>
        <w:rPr>
          <w:rFonts w:ascii="Times New Roman" w:hAnsi="Times New Roman"/>
          <w:sz w:val="24"/>
          <w:szCs w:val="24"/>
          <w:lang w:val="sr-Cyrl-CS"/>
        </w:rPr>
      </w:pPr>
    </w:p>
    <w:tbl>
      <w:tblPr>
        <w:tblStyle w:val="TableGrid"/>
        <w:tblW w:w="5000" w:type="pct"/>
        <w:jc w:val="center"/>
        <w:tblLook w:val="04A0" w:firstRow="1" w:lastRow="0" w:firstColumn="1" w:lastColumn="0" w:noHBand="0" w:noVBand="1"/>
      </w:tblPr>
      <w:tblGrid>
        <w:gridCol w:w="9574"/>
      </w:tblGrid>
      <w:tr w:rsidR="00175892" w:rsidRPr="009B184A" w14:paraId="009917B8" w14:textId="77777777" w:rsidTr="00FA7DC2">
        <w:trPr>
          <w:trHeight w:val="567"/>
          <w:jc w:val="center"/>
        </w:trPr>
        <w:tc>
          <w:tcPr>
            <w:tcW w:w="5000" w:type="pct"/>
            <w:tcBorders>
              <w:top w:val="nil"/>
              <w:left w:val="nil"/>
              <w:bottom w:val="single" w:sz="4" w:space="0" w:color="auto"/>
              <w:right w:val="nil"/>
            </w:tcBorders>
            <w:vAlign w:val="center"/>
            <w:hideMark/>
          </w:tcPr>
          <w:p w14:paraId="4508E07E" w14:textId="77777777" w:rsidR="00175892" w:rsidRPr="009B184A" w:rsidRDefault="00175892" w:rsidP="00FA7DC2">
            <w:pPr>
              <w:tabs>
                <w:tab w:val="left" w:pos="2730"/>
              </w:tabs>
              <w:spacing w:line="360" w:lineRule="auto"/>
              <w:jc w:val="center"/>
              <w:rPr>
                <w:rFonts w:ascii="Times New Roman" w:hAnsi="Times New Roman"/>
                <w:b/>
                <w:bCs/>
                <w:sz w:val="24"/>
                <w:szCs w:val="24"/>
                <w:lang w:val="sr-Cyrl-CS"/>
              </w:rPr>
            </w:pPr>
            <w:r w:rsidRPr="009B184A">
              <w:rPr>
                <w:rFonts w:ascii="Times New Roman" w:hAnsi="Times New Roman"/>
                <w:b/>
                <w:bCs/>
                <w:sz w:val="24"/>
                <w:szCs w:val="24"/>
                <w:lang w:val="sr-Cyrl-CS"/>
              </w:rPr>
              <w:lastRenderedPageBreak/>
              <w:t>ИЗЈАВА ГРАДОНАЧЕЛНИКА/ПРЕДСЕДНИКА ОПШТИНЕ</w:t>
            </w:r>
          </w:p>
        </w:tc>
      </w:tr>
      <w:tr w:rsidR="00175892" w:rsidRPr="009B184A" w14:paraId="498E622A" w14:textId="77777777" w:rsidTr="00FA7DC2">
        <w:trPr>
          <w:trHeight w:val="3838"/>
          <w:jc w:val="center"/>
        </w:trPr>
        <w:tc>
          <w:tcPr>
            <w:tcW w:w="5000" w:type="pct"/>
            <w:tcBorders>
              <w:top w:val="single" w:sz="4" w:space="0" w:color="auto"/>
              <w:left w:val="single" w:sz="4" w:space="0" w:color="auto"/>
              <w:bottom w:val="single" w:sz="4" w:space="0" w:color="auto"/>
              <w:right w:val="single" w:sz="4" w:space="0" w:color="auto"/>
            </w:tcBorders>
          </w:tcPr>
          <w:p w14:paraId="0C2FAE6F" w14:textId="77777777" w:rsidR="00175892" w:rsidRPr="009B184A" w:rsidRDefault="00175892" w:rsidP="00FA7DC2">
            <w:pPr>
              <w:tabs>
                <w:tab w:val="left" w:pos="2730"/>
              </w:tabs>
              <w:spacing w:line="360" w:lineRule="auto"/>
              <w:rPr>
                <w:rFonts w:ascii="Times New Roman" w:hAnsi="Times New Roman"/>
                <w:sz w:val="24"/>
                <w:szCs w:val="24"/>
                <w:lang w:val="sr-Cyrl-CS"/>
              </w:rPr>
            </w:pPr>
          </w:p>
          <w:p w14:paraId="1C43A1D5" w14:textId="77777777" w:rsidR="00175892" w:rsidRPr="009B184A" w:rsidRDefault="00175892" w:rsidP="00FA7DC2">
            <w:pPr>
              <w:tabs>
                <w:tab w:val="left" w:pos="2730"/>
              </w:tabs>
              <w:spacing w:line="360" w:lineRule="auto"/>
              <w:rPr>
                <w:rFonts w:ascii="Times New Roman" w:hAnsi="Times New Roman"/>
                <w:sz w:val="24"/>
                <w:szCs w:val="24"/>
                <w:lang w:val="sr-Cyrl-CS"/>
              </w:rPr>
            </w:pPr>
            <w:r w:rsidRPr="009B184A">
              <w:rPr>
                <w:rFonts w:ascii="Times New Roman" w:hAnsi="Times New Roman"/>
                <w:sz w:val="24"/>
                <w:szCs w:val="24"/>
                <w:lang w:val="sr-Cyrl-CS"/>
              </w:rPr>
              <w:t>Под кривичном и материјалном одговорношћу изјављујем следеће:</w:t>
            </w:r>
          </w:p>
          <w:p w14:paraId="69A42E9F" w14:textId="77777777" w:rsidR="00175892" w:rsidRPr="009B184A" w:rsidRDefault="00175892" w:rsidP="00FA7DC2">
            <w:pPr>
              <w:tabs>
                <w:tab w:val="left" w:pos="2730"/>
              </w:tabs>
              <w:spacing w:line="360" w:lineRule="auto"/>
              <w:rPr>
                <w:rFonts w:ascii="Times New Roman" w:hAnsi="Times New Roman"/>
                <w:sz w:val="24"/>
                <w:szCs w:val="24"/>
                <w:lang w:val="sr-Cyrl-CS"/>
              </w:rPr>
            </w:pPr>
          </w:p>
          <w:p w14:paraId="5A9D81D5" w14:textId="5EBE1481" w:rsidR="00175892" w:rsidRPr="009B184A" w:rsidRDefault="00175892" w:rsidP="00FA7DC2">
            <w:pPr>
              <w:pStyle w:val="ListParagraph"/>
              <w:numPr>
                <w:ilvl w:val="0"/>
                <w:numId w:val="16"/>
              </w:numPr>
              <w:tabs>
                <w:tab w:val="left" w:pos="2730"/>
              </w:tabs>
              <w:spacing w:before="0" w:line="360" w:lineRule="auto"/>
              <w:contextualSpacing/>
              <w:jc w:val="both"/>
              <w:rPr>
                <w:rFonts w:ascii="Times New Roman" w:hAnsi="Times New Roman"/>
                <w:sz w:val="24"/>
                <w:szCs w:val="24"/>
                <w:lang w:val="sr-Cyrl-CS"/>
              </w:rPr>
            </w:pPr>
            <w:r w:rsidRPr="009B184A">
              <w:rPr>
                <w:rFonts w:ascii="Times New Roman" w:hAnsi="Times New Roman"/>
                <w:lang w:val="sr-Cyrl-CS"/>
              </w:rPr>
              <w:t>Да сеоска кућа са окућницом за чију куповину подносилац пријаве конкурише, испуњава све услове прописане Програмом доделe бесповратних средстава за куповину сеоске куће са окућницом на територији Републике Србије за 202</w:t>
            </w:r>
            <w:r w:rsidR="009E7C4C" w:rsidRPr="009B184A">
              <w:rPr>
                <w:rFonts w:ascii="Times New Roman" w:hAnsi="Times New Roman"/>
                <w:lang w:val="sr-Cyrl-CS"/>
              </w:rPr>
              <w:t>6</w:t>
            </w:r>
            <w:r w:rsidRPr="009B184A">
              <w:rPr>
                <w:rFonts w:ascii="Times New Roman" w:hAnsi="Times New Roman"/>
                <w:lang w:val="sr-Cyrl-CS"/>
              </w:rPr>
              <w:t>. годину;</w:t>
            </w:r>
          </w:p>
          <w:p w14:paraId="678AB878" w14:textId="77777777" w:rsidR="00175892" w:rsidRPr="009B184A" w:rsidRDefault="00175892" w:rsidP="00FA7DC2">
            <w:pPr>
              <w:pStyle w:val="ListParagraph"/>
              <w:tabs>
                <w:tab w:val="left" w:pos="2730"/>
              </w:tabs>
              <w:spacing w:before="0" w:line="360" w:lineRule="auto"/>
              <w:rPr>
                <w:rFonts w:ascii="Times New Roman" w:hAnsi="Times New Roman"/>
                <w:lang w:val="sr-Cyrl-CS"/>
              </w:rPr>
            </w:pPr>
          </w:p>
          <w:p w14:paraId="4FD3C99B" w14:textId="77777777" w:rsidR="00175892" w:rsidRPr="009B184A" w:rsidRDefault="00175892" w:rsidP="00FA7DC2">
            <w:pPr>
              <w:pStyle w:val="ListParagraph"/>
              <w:numPr>
                <w:ilvl w:val="0"/>
                <w:numId w:val="16"/>
              </w:numPr>
              <w:tabs>
                <w:tab w:val="left" w:pos="2730"/>
              </w:tabs>
              <w:spacing w:before="0" w:line="360" w:lineRule="auto"/>
              <w:contextualSpacing/>
              <w:jc w:val="both"/>
              <w:rPr>
                <w:rFonts w:ascii="Times New Roman" w:hAnsi="Times New Roman"/>
                <w:lang w:val="sr-Cyrl-CS"/>
              </w:rPr>
            </w:pPr>
            <w:r w:rsidRPr="009B184A">
              <w:rPr>
                <w:rFonts w:ascii="Times New Roman" w:hAnsi="Times New Roman"/>
                <w:lang w:val="sr-Cyrl-CS"/>
              </w:rPr>
              <w:t>Да су сви подаци наведени у овом обрасцу пријаве, а који се односе на сеоску кућу са окућницом, тачни и истинити.</w:t>
            </w:r>
          </w:p>
          <w:p w14:paraId="0AEA1C60" w14:textId="77777777" w:rsidR="00175892" w:rsidRPr="009B184A" w:rsidRDefault="00175892" w:rsidP="00FA7DC2">
            <w:pPr>
              <w:pStyle w:val="ListParagraph"/>
              <w:spacing w:before="0" w:line="360" w:lineRule="auto"/>
              <w:rPr>
                <w:rFonts w:ascii="Times New Roman" w:hAnsi="Times New Roman"/>
                <w:lang w:val="sr-Cyrl-CS"/>
              </w:rPr>
            </w:pPr>
          </w:p>
          <w:p w14:paraId="524F32EA" w14:textId="77777777" w:rsidR="00175892" w:rsidRPr="009B184A" w:rsidRDefault="00175892" w:rsidP="00FA7DC2">
            <w:pPr>
              <w:tabs>
                <w:tab w:val="left" w:pos="2730"/>
              </w:tabs>
              <w:spacing w:line="360" w:lineRule="auto"/>
              <w:rPr>
                <w:rFonts w:ascii="Times New Roman" w:hAnsi="Times New Roman"/>
                <w:lang w:val="sr-Cyrl-CS"/>
              </w:rPr>
            </w:pPr>
          </w:p>
          <w:p w14:paraId="43612302" w14:textId="77777777" w:rsidR="00175892" w:rsidRPr="009B184A" w:rsidRDefault="00175892" w:rsidP="00FA7DC2">
            <w:pPr>
              <w:tabs>
                <w:tab w:val="left" w:pos="2730"/>
              </w:tabs>
              <w:spacing w:line="360" w:lineRule="auto"/>
              <w:rPr>
                <w:rFonts w:ascii="Times New Roman" w:hAnsi="Times New Roman"/>
                <w:lang w:val="sr-Cyrl-CS"/>
              </w:rPr>
            </w:pPr>
            <w:r w:rsidRPr="009B184A">
              <w:rPr>
                <w:rFonts w:ascii="Times New Roman" w:hAnsi="Times New Roman"/>
                <w:lang w:val="sr-Cyrl-CS"/>
              </w:rPr>
              <w:t>Датум: ______________                                                   _____________________________</w:t>
            </w:r>
          </w:p>
          <w:p w14:paraId="0088E211" w14:textId="77777777" w:rsidR="00175892" w:rsidRPr="009B184A" w:rsidRDefault="00175892" w:rsidP="00FA7DC2">
            <w:pPr>
              <w:tabs>
                <w:tab w:val="left" w:pos="2730"/>
              </w:tabs>
              <w:spacing w:line="360" w:lineRule="auto"/>
              <w:rPr>
                <w:rFonts w:ascii="Times New Roman" w:hAnsi="Times New Roman"/>
                <w:sz w:val="24"/>
                <w:szCs w:val="24"/>
                <w:lang w:val="sr-Cyrl-CS"/>
              </w:rPr>
            </w:pPr>
            <w:r w:rsidRPr="009B184A">
              <w:rPr>
                <w:rFonts w:ascii="Times New Roman" w:hAnsi="Times New Roman"/>
                <w:sz w:val="24"/>
                <w:szCs w:val="24"/>
                <w:lang w:val="sr-Cyrl-CS"/>
              </w:rPr>
              <w:t xml:space="preserve">                                                                         </w:t>
            </w:r>
          </w:p>
          <w:p w14:paraId="1E554D97" w14:textId="77777777" w:rsidR="00175892" w:rsidRPr="009B184A" w:rsidRDefault="00175892" w:rsidP="00FA7DC2">
            <w:pPr>
              <w:tabs>
                <w:tab w:val="left" w:pos="2730"/>
              </w:tabs>
              <w:spacing w:line="360" w:lineRule="auto"/>
              <w:rPr>
                <w:rFonts w:ascii="Times New Roman" w:hAnsi="Times New Roman"/>
                <w:sz w:val="24"/>
                <w:szCs w:val="24"/>
                <w:lang w:val="sr-Cyrl-CS"/>
              </w:rPr>
            </w:pPr>
            <w:r w:rsidRPr="009B184A">
              <w:rPr>
                <w:rFonts w:ascii="Times New Roman" w:hAnsi="Times New Roman"/>
                <w:sz w:val="24"/>
                <w:szCs w:val="24"/>
                <w:lang w:val="sr-Cyrl-CS"/>
              </w:rPr>
              <w:t xml:space="preserve">                                                                        Потпис градоначелника/председника општине</w:t>
            </w:r>
          </w:p>
        </w:tc>
      </w:tr>
    </w:tbl>
    <w:p w14:paraId="7658AF19" w14:textId="77777777" w:rsidR="00175892" w:rsidRPr="009B184A" w:rsidRDefault="00175892" w:rsidP="00175892">
      <w:pPr>
        <w:tabs>
          <w:tab w:val="left" w:pos="2730"/>
        </w:tabs>
        <w:spacing w:line="360" w:lineRule="auto"/>
        <w:rPr>
          <w:rFonts w:ascii="Times New Roman" w:eastAsia="Calibri" w:hAnsi="Times New Roman"/>
          <w:sz w:val="24"/>
          <w:szCs w:val="24"/>
          <w:lang w:val="sr-Cyrl-CS"/>
        </w:rPr>
      </w:pPr>
    </w:p>
    <w:tbl>
      <w:tblPr>
        <w:tblStyle w:val="TableGrid"/>
        <w:tblW w:w="5000" w:type="pct"/>
        <w:jc w:val="center"/>
        <w:tblLook w:val="04A0" w:firstRow="1" w:lastRow="0" w:firstColumn="1" w:lastColumn="0" w:noHBand="0" w:noVBand="1"/>
      </w:tblPr>
      <w:tblGrid>
        <w:gridCol w:w="9574"/>
      </w:tblGrid>
      <w:tr w:rsidR="00175892" w:rsidRPr="009B184A" w14:paraId="5F844D0F" w14:textId="77777777" w:rsidTr="00FA7DC2">
        <w:trPr>
          <w:trHeight w:val="567"/>
          <w:jc w:val="center"/>
        </w:trPr>
        <w:tc>
          <w:tcPr>
            <w:tcW w:w="5000" w:type="pct"/>
            <w:tcBorders>
              <w:top w:val="nil"/>
              <w:left w:val="nil"/>
              <w:bottom w:val="single" w:sz="4" w:space="0" w:color="auto"/>
              <w:right w:val="nil"/>
            </w:tcBorders>
            <w:vAlign w:val="center"/>
            <w:hideMark/>
          </w:tcPr>
          <w:p w14:paraId="43423F54" w14:textId="77777777" w:rsidR="00175892" w:rsidRPr="009B184A" w:rsidRDefault="00175892" w:rsidP="00FA7DC2">
            <w:pPr>
              <w:spacing w:line="360" w:lineRule="auto"/>
              <w:jc w:val="center"/>
              <w:rPr>
                <w:rFonts w:ascii="Times New Roman" w:hAnsi="Times New Roman"/>
                <w:b/>
                <w:sz w:val="24"/>
                <w:szCs w:val="24"/>
                <w:lang w:val="sr-Cyrl-CS"/>
              </w:rPr>
            </w:pPr>
            <w:r w:rsidRPr="009B184A">
              <w:rPr>
                <w:rFonts w:ascii="Times New Roman" w:hAnsi="Times New Roman"/>
                <w:b/>
                <w:sz w:val="24"/>
                <w:szCs w:val="24"/>
                <w:lang w:val="sr-Cyrl-CS"/>
              </w:rPr>
              <w:t>ИЗЈАВА ПОДНОСИОЦА ПРИЈАВЕ</w:t>
            </w:r>
          </w:p>
        </w:tc>
      </w:tr>
      <w:tr w:rsidR="00175892" w:rsidRPr="009B184A" w14:paraId="5C07092D" w14:textId="77777777" w:rsidTr="00FA7DC2">
        <w:trPr>
          <w:trHeight w:val="4514"/>
          <w:jc w:val="center"/>
        </w:trPr>
        <w:tc>
          <w:tcPr>
            <w:tcW w:w="5000" w:type="pct"/>
            <w:tcBorders>
              <w:top w:val="single" w:sz="4" w:space="0" w:color="auto"/>
              <w:left w:val="single" w:sz="4" w:space="0" w:color="auto"/>
              <w:bottom w:val="single" w:sz="4" w:space="0" w:color="auto"/>
              <w:right w:val="single" w:sz="4" w:space="0" w:color="auto"/>
            </w:tcBorders>
          </w:tcPr>
          <w:p w14:paraId="718D2697" w14:textId="77777777" w:rsidR="00175892" w:rsidRPr="009B184A" w:rsidRDefault="00175892" w:rsidP="00FA7DC2">
            <w:pPr>
              <w:spacing w:line="360" w:lineRule="auto"/>
              <w:rPr>
                <w:rFonts w:ascii="Times New Roman" w:hAnsi="Times New Roman"/>
                <w:sz w:val="24"/>
                <w:szCs w:val="24"/>
                <w:lang w:val="sr-Cyrl-CS"/>
              </w:rPr>
            </w:pPr>
          </w:p>
          <w:p w14:paraId="4F0E6F82" w14:textId="77777777" w:rsidR="00175892" w:rsidRPr="009B184A" w:rsidRDefault="00175892" w:rsidP="00FA7DC2">
            <w:pPr>
              <w:rPr>
                <w:rFonts w:ascii="Times New Roman" w:hAnsi="Times New Roman"/>
                <w:sz w:val="24"/>
                <w:szCs w:val="24"/>
                <w:lang w:val="sr-Cyrl-CS"/>
              </w:rPr>
            </w:pPr>
            <w:r w:rsidRPr="009B184A">
              <w:rPr>
                <w:rFonts w:ascii="Times New Roman" w:hAnsi="Times New Roman"/>
                <w:sz w:val="24"/>
                <w:szCs w:val="24"/>
                <w:lang w:val="sr-Cyrl-CS"/>
              </w:rPr>
              <w:t>Под кривичном и материјалном одговорношћу изјављујем следеће:</w:t>
            </w:r>
          </w:p>
          <w:p w14:paraId="77D8A36B" w14:textId="77777777" w:rsidR="00175892" w:rsidRPr="009B184A" w:rsidRDefault="00175892" w:rsidP="00FA7DC2">
            <w:pPr>
              <w:rPr>
                <w:rFonts w:ascii="Times New Roman" w:hAnsi="Times New Roman"/>
                <w:sz w:val="24"/>
                <w:szCs w:val="24"/>
                <w:lang w:val="sr-Cyrl-CS"/>
              </w:rPr>
            </w:pPr>
          </w:p>
          <w:p w14:paraId="4D022DDE" w14:textId="55D8AF38" w:rsidR="00175892" w:rsidRPr="009B184A" w:rsidRDefault="00175892" w:rsidP="00FA7DC2">
            <w:pPr>
              <w:pStyle w:val="ListParagraph"/>
              <w:numPr>
                <w:ilvl w:val="0"/>
                <w:numId w:val="16"/>
              </w:numPr>
              <w:spacing w:before="0"/>
              <w:contextualSpacing/>
              <w:jc w:val="both"/>
              <w:rPr>
                <w:rFonts w:ascii="Times New Roman" w:hAnsi="Times New Roman"/>
                <w:sz w:val="24"/>
                <w:szCs w:val="24"/>
                <w:lang w:val="sr-Cyrl-CS"/>
              </w:rPr>
            </w:pPr>
            <w:r w:rsidRPr="009B184A">
              <w:rPr>
                <w:rFonts w:ascii="Times New Roman" w:hAnsi="Times New Roman"/>
                <w:lang w:val="sr-Cyrl-CS"/>
              </w:rPr>
              <w:t xml:space="preserve">Да сам сагласан са свим условима </w:t>
            </w:r>
            <w:r w:rsidR="001B2E01" w:rsidRPr="009B184A">
              <w:rPr>
                <w:rFonts w:ascii="Times New Roman" w:hAnsi="Times New Roman"/>
                <w:lang w:val="sr-Cyrl-CS"/>
              </w:rPr>
              <w:t>j</w:t>
            </w:r>
            <w:r w:rsidRPr="009B184A">
              <w:rPr>
                <w:rFonts w:ascii="Times New Roman" w:hAnsi="Times New Roman"/>
                <w:lang w:val="sr-Cyrl-CS"/>
              </w:rPr>
              <w:t>авног конкурса;</w:t>
            </w:r>
          </w:p>
          <w:p w14:paraId="67A66A00" w14:textId="77777777" w:rsidR="00175892" w:rsidRPr="009B184A" w:rsidRDefault="00175892" w:rsidP="00FA7DC2">
            <w:pPr>
              <w:pStyle w:val="ListParagraph"/>
              <w:spacing w:before="0"/>
              <w:rPr>
                <w:rFonts w:ascii="Times New Roman" w:hAnsi="Times New Roman"/>
                <w:lang w:val="sr-Cyrl-CS"/>
              </w:rPr>
            </w:pPr>
          </w:p>
          <w:p w14:paraId="763D5F5C" w14:textId="77777777" w:rsidR="00175892" w:rsidRPr="009B184A" w:rsidRDefault="00175892" w:rsidP="00FA7DC2">
            <w:pPr>
              <w:pStyle w:val="ListParagraph"/>
              <w:numPr>
                <w:ilvl w:val="0"/>
                <w:numId w:val="16"/>
              </w:numPr>
              <w:spacing w:before="0"/>
              <w:contextualSpacing/>
              <w:jc w:val="both"/>
              <w:rPr>
                <w:rFonts w:ascii="Times New Roman" w:hAnsi="Times New Roman"/>
                <w:lang w:val="sr-Cyrl-CS"/>
              </w:rPr>
            </w:pPr>
            <w:r w:rsidRPr="009B184A">
              <w:rPr>
                <w:rFonts w:ascii="Times New Roman" w:hAnsi="Times New Roman"/>
                <w:lang w:val="sr-Cyrl-CS"/>
              </w:rPr>
              <w:t>Да су сви подаци наведени у овом обрасцу пријаве тачни и истинити.</w:t>
            </w:r>
          </w:p>
          <w:p w14:paraId="2B8032B3" w14:textId="77777777" w:rsidR="00175892" w:rsidRPr="009B184A" w:rsidRDefault="00175892" w:rsidP="00FA7DC2">
            <w:pPr>
              <w:jc w:val="both"/>
              <w:rPr>
                <w:rFonts w:ascii="Times New Roman" w:hAnsi="Times New Roman"/>
                <w:sz w:val="24"/>
                <w:szCs w:val="24"/>
                <w:lang w:val="sr-Cyrl-CS"/>
              </w:rPr>
            </w:pPr>
          </w:p>
          <w:p w14:paraId="7025D49E" w14:textId="77777777" w:rsidR="00175892" w:rsidRPr="009B184A" w:rsidRDefault="00175892" w:rsidP="00FA7DC2">
            <w:pPr>
              <w:jc w:val="both"/>
              <w:rPr>
                <w:rFonts w:ascii="Times New Roman" w:hAnsi="Times New Roman"/>
                <w:sz w:val="24"/>
                <w:szCs w:val="24"/>
                <w:lang w:val="sr-Cyrl-CS"/>
              </w:rPr>
            </w:pPr>
          </w:p>
          <w:p w14:paraId="765A9832" w14:textId="74F424E8"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 xml:space="preserve">Својим потписом, дајем сагласност за коришћење датих података током поступка спровођења </w:t>
            </w:r>
            <w:r w:rsidR="001B2E01" w:rsidRPr="009B184A">
              <w:rPr>
                <w:rFonts w:ascii="Times New Roman" w:hAnsi="Times New Roman"/>
                <w:sz w:val="24"/>
                <w:szCs w:val="24"/>
                <w:lang w:val="sr-Cyrl-CS"/>
              </w:rPr>
              <w:t>j</w:t>
            </w:r>
            <w:r w:rsidRPr="009B184A">
              <w:rPr>
                <w:rFonts w:ascii="Times New Roman" w:hAnsi="Times New Roman"/>
                <w:sz w:val="24"/>
                <w:szCs w:val="24"/>
                <w:lang w:val="sr-Cyrl-CS"/>
              </w:rPr>
              <w:t>авног конкурса.</w:t>
            </w:r>
          </w:p>
          <w:p w14:paraId="0C8DBE76" w14:textId="77777777" w:rsidR="00175892" w:rsidRPr="009B184A" w:rsidRDefault="00175892" w:rsidP="00FA7DC2">
            <w:pPr>
              <w:jc w:val="both"/>
              <w:rPr>
                <w:rFonts w:ascii="Times New Roman" w:hAnsi="Times New Roman"/>
                <w:sz w:val="24"/>
                <w:szCs w:val="24"/>
                <w:lang w:val="sr-Cyrl-CS"/>
              </w:rPr>
            </w:pPr>
          </w:p>
          <w:p w14:paraId="34D077EE" w14:textId="77777777" w:rsidR="00175892" w:rsidRPr="009B184A" w:rsidRDefault="00175892" w:rsidP="00FA7DC2">
            <w:pPr>
              <w:ind w:left="567" w:firstLine="284"/>
              <w:jc w:val="both"/>
              <w:rPr>
                <w:rFonts w:ascii="Times New Roman" w:hAnsi="Times New Roman"/>
                <w:sz w:val="24"/>
                <w:szCs w:val="24"/>
                <w:lang w:val="sr-Cyrl-CS"/>
              </w:rPr>
            </w:pPr>
          </w:p>
          <w:p w14:paraId="3C95AEBE" w14:textId="77777777"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Датум: ______________                                         _____________________________</w:t>
            </w:r>
          </w:p>
          <w:p w14:paraId="555D7B39" w14:textId="77777777"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 xml:space="preserve">                                                                                         Потпис подносиоца пријаве                                                        </w:t>
            </w:r>
          </w:p>
          <w:p w14:paraId="7E4D2F7E" w14:textId="77777777" w:rsidR="00175892" w:rsidRPr="009B184A" w:rsidRDefault="00175892" w:rsidP="00FA7DC2">
            <w:pPr>
              <w:jc w:val="both"/>
              <w:rPr>
                <w:rFonts w:ascii="Times New Roman" w:hAnsi="Times New Roman"/>
                <w:sz w:val="24"/>
                <w:szCs w:val="24"/>
                <w:lang w:val="sr-Cyrl-CS"/>
              </w:rPr>
            </w:pPr>
          </w:p>
          <w:p w14:paraId="7223E34A" w14:textId="77777777"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 xml:space="preserve">                                                                                  </w:t>
            </w:r>
          </w:p>
          <w:p w14:paraId="65D38B16" w14:textId="77777777"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 xml:space="preserve">                                                                                  _____________________________</w:t>
            </w:r>
          </w:p>
          <w:p w14:paraId="7F8BB8E9" w14:textId="77777777"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 xml:space="preserve">                                                                                        Потпис подносиоца пријаве</w:t>
            </w:r>
          </w:p>
          <w:p w14:paraId="2E41AE65" w14:textId="7C0841B2"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 xml:space="preserve">                                                                           </w:t>
            </w:r>
            <w:r w:rsidR="00732EEB" w:rsidRPr="009B184A">
              <w:rPr>
                <w:rFonts w:ascii="Times New Roman" w:hAnsi="Times New Roman"/>
                <w:sz w:val="24"/>
                <w:szCs w:val="24"/>
                <w:lang w:val="sr-Cyrl-CS"/>
              </w:rPr>
              <w:t xml:space="preserve"> (за другог </w:t>
            </w:r>
            <w:r w:rsidR="00E4473F" w:rsidRPr="009B184A">
              <w:rPr>
                <w:rFonts w:ascii="Times New Roman" w:hAnsi="Times New Roman"/>
                <w:sz w:val="24"/>
                <w:szCs w:val="24"/>
                <w:lang w:val="sr-Cyrl-CS"/>
              </w:rPr>
              <w:t>супружника</w:t>
            </w:r>
            <w:r w:rsidRPr="009B184A">
              <w:rPr>
                <w:rFonts w:ascii="Times New Roman" w:hAnsi="Times New Roman"/>
                <w:sz w:val="24"/>
                <w:szCs w:val="24"/>
                <w:lang w:val="sr-Cyrl-CS"/>
              </w:rPr>
              <w:t>/ванбрачног партнера)</w:t>
            </w:r>
          </w:p>
          <w:p w14:paraId="28CC13F6" w14:textId="77777777" w:rsidR="00175892" w:rsidRPr="009B184A" w:rsidRDefault="00175892" w:rsidP="00FA7DC2">
            <w:pPr>
              <w:jc w:val="both"/>
              <w:rPr>
                <w:rFonts w:ascii="Times New Roman" w:hAnsi="Times New Roman"/>
                <w:sz w:val="24"/>
                <w:szCs w:val="24"/>
                <w:lang w:val="sr-Cyrl-CS"/>
              </w:rPr>
            </w:pPr>
          </w:p>
          <w:p w14:paraId="382691D8" w14:textId="77777777" w:rsidR="00175892" w:rsidRPr="009B184A" w:rsidRDefault="00175892" w:rsidP="00FA7DC2">
            <w:pPr>
              <w:jc w:val="both"/>
              <w:rPr>
                <w:rFonts w:ascii="Times New Roman" w:hAnsi="Times New Roman"/>
                <w:sz w:val="24"/>
                <w:szCs w:val="24"/>
                <w:lang w:val="sr-Cyrl-CS"/>
              </w:rPr>
            </w:pPr>
            <w:r w:rsidRPr="009B184A">
              <w:rPr>
                <w:rFonts w:ascii="Times New Roman" w:hAnsi="Times New Roman"/>
                <w:sz w:val="24"/>
                <w:szCs w:val="24"/>
                <w:lang w:val="sr-Cyrl-CS"/>
              </w:rPr>
              <w:t xml:space="preserve">                                                                                         </w:t>
            </w:r>
          </w:p>
          <w:p w14:paraId="3AB5DE44" w14:textId="77777777" w:rsidR="00175892" w:rsidRPr="009B184A" w:rsidRDefault="00175892" w:rsidP="00FA7DC2">
            <w:pPr>
              <w:jc w:val="both"/>
              <w:rPr>
                <w:rFonts w:ascii="Times New Roman" w:hAnsi="Times New Roman"/>
                <w:sz w:val="24"/>
                <w:szCs w:val="24"/>
                <w:lang w:val="sr-Cyrl-CS"/>
              </w:rPr>
            </w:pPr>
          </w:p>
          <w:p w14:paraId="6E1CA586" w14:textId="22016434" w:rsidR="00175892" w:rsidRPr="009B184A" w:rsidRDefault="00175892" w:rsidP="00B4656B">
            <w:pPr>
              <w:jc w:val="both"/>
              <w:rPr>
                <w:rFonts w:ascii="Times New Roman" w:hAnsi="Times New Roman"/>
                <w:sz w:val="24"/>
                <w:szCs w:val="24"/>
                <w:lang w:val="sr-Cyrl-CS"/>
              </w:rPr>
            </w:pPr>
            <w:r w:rsidRPr="009B184A">
              <w:rPr>
                <w:rFonts w:ascii="Times New Roman" w:hAnsi="Times New Roman"/>
                <w:b/>
                <w:sz w:val="24"/>
                <w:szCs w:val="24"/>
                <w:lang w:val="sr-Cyrl-CS"/>
              </w:rPr>
              <w:t>Напомена</w:t>
            </w:r>
            <w:r w:rsidRPr="009B184A">
              <w:rPr>
                <w:rFonts w:ascii="Times New Roman" w:hAnsi="Times New Roman"/>
                <w:sz w:val="24"/>
                <w:szCs w:val="24"/>
                <w:lang w:val="sr-Cyrl-CS"/>
              </w:rPr>
              <w:t xml:space="preserve">: Када су подносиоци пријаве </w:t>
            </w:r>
            <w:r w:rsidR="00B4656B" w:rsidRPr="009B184A">
              <w:rPr>
                <w:rFonts w:ascii="Times New Roman" w:hAnsi="Times New Roman"/>
                <w:sz w:val="24"/>
                <w:szCs w:val="24"/>
                <w:lang w:val="sr-Cyrl-CS"/>
              </w:rPr>
              <w:t>супружници</w:t>
            </w:r>
            <w:r w:rsidRPr="009B184A">
              <w:rPr>
                <w:rFonts w:ascii="Times New Roman" w:hAnsi="Times New Roman"/>
                <w:sz w:val="24"/>
                <w:szCs w:val="24"/>
                <w:lang w:val="sr-Cyrl-CS"/>
              </w:rPr>
              <w:t xml:space="preserve">/ванбрачни партнери, ову изјаву потписују оба </w:t>
            </w:r>
            <w:r w:rsidR="00B4656B" w:rsidRPr="009B184A">
              <w:rPr>
                <w:rFonts w:ascii="Times New Roman" w:hAnsi="Times New Roman"/>
                <w:sz w:val="24"/>
                <w:szCs w:val="24"/>
                <w:lang w:val="sr-Cyrl-CS"/>
              </w:rPr>
              <w:t>супружника</w:t>
            </w:r>
            <w:r w:rsidRPr="009B184A">
              <w:rPr>
                <w:rFonts w:ascii="Times New Roman" w:hAnsi="Times New Roman"/>
                <w:sz w:val="24"/>
                <w:szCs w:val="24"/>
                <w:lang w:val="sr-Cyrl-CS"/>
              </w:rPr>
              <w:t>/ванбрачна партнера.</w:t>
            </w:r>
          </w:p>
        </w:tc>
      </w:tr>
    </w:tbl>
    <w:p w14:paraId="14F7FB29" w14:textId="77777777" w:rsidR="00175892" w:rsidRPr="009B184A" w:rsidRDefault="00175892" w:rsidP="00175892">
      <w:pPr>
        <w:pStyle w:val="BodyText"/>
        <w:spacing w:line="360" w:lineRule="auto"/>
        <w:ind w:left="0"/>
        <w:jc w:val="both"/>
        <w:rPr>
          <w:rFonts w:ascii="Times New Roman" w:hAnsi="Times New Roman" w:cs="Times New Roman"/>
          <w:sz w:val="24"/>
          <w:szCs w:val="24"/>
          <w:lang w:val="sr-Cyrl-CS"/>
        </w:rPr>
      </w:pPr>
    </w:p>
    <w:sectPr w:rsidR="00175892" w:rsidRPr="009B184A" w:rsidSect="007F32A3">
      <w:footerReference w:type="default" r:id="rId15"/>
      <w:pgSz w:w="11910" w:h="16840" w:code="9"/>
      <w:pgMar w:top="1134"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41707" w14:textId="77777777" w:rsidR="0026246E" w:rsidRDefault="0026246E" w:rsidP="001C7542">
      <w:r>
        <w:separator/>
      </w:r>
    </w:p>
  </w:endnote>
  <w:endnote w:type="continuationSeparator" w:id="0">
    <w:p w14:paraId="69DA7EB7" w14:textId="77777777" w:rsidR="0026246E" w:rsidRDefault="0026246E" w:rsidP="001C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AA7B9" w14:textId="77777777" w:rsidR="00B46664" w:rsidRDefault="00B466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96915"/>
      <w:docPartObj>
        <w:docPartGallery w:val="Page Numbers (Bottom of Page)"/>
        <w:docPartUnique/>
      </w:docPartObj>
    </w:sdtPr>
    <w:sdtEndPr>
      <w:rPr>
        <w:rFonts w:ascii="Times New Roman" w:hAnsi="Times New Roman" w:cs="Times New Roman"/>
        <w:noProof/>
        <w:sz w:val="24"/>
        <w:szCs w:val="24"/>
      </w:rPr>
    </w:sdtEndPr>
    <w:sdtContent>
      <w:p w14:paraId="171D6B8B" w14:textId="0641397B" w:rsidR="00B46664" w:rsidRPr="00B46664" w:rsidRDefault="00B46664">
        <w:pPr>
          <w:pStyle w:val="Footer"/>
          <w:jc w:val="center"/>
          <w:rPr>
            <w:rFonts w:ascii="Times New Roman" w:hAnsi="Times New Roman" w:cs="Times New Roman"/>
            <w:sz w:val="24"/>
            <w:szCs w:val="24"/>
          </w:rPr>
        </w:pPr>
        <w:r w:rsidRPr="00B46664">
          <w:rPr>
            <w:rFonts w:ascii="Times New Roman" w:hAnsi="Times New Roman" w:cs="Times New Roman"/>
            <w:sz w:val="24"/>
            <w:szCs w:val="24"/>
          </w:rPr>
          <w:fldChar w:fldCharType="begin"/>
        </w:r>
        <w:r w:rsidRPr="00B46664">
          <w:rPr>
            <w:rFonts w:ascii="Times New Roman" w:hAnsi="Times New Roman" w:cs="Times New Roman"/>
            <w:sz w:val="24"/>
            <w:szCs w:val="24"/>
          </w:rPr>
          <w:instrText xml:space="preserve"> PAGE   \* MERGEFORMAT </w:instrText>
        </w:r>
        <w:r w:rsidRPr="00B46664">
          <w:rPr>
            <w:rFonts w:ascii="Times New Roman" w:hAnsi="Times New Roman" w:cs="Times New Roman"/>
            <w:sz w:val="24"/>
            <w:szCs w:val="24"/>
          </w:rPr>
          <w:fldChar w:fldCharType="separate"/>
        </w:r>
        <w:r w:rsidR="00EF5382">
          <w:rPr>
            <w:rFonts w:ascii="Times New Roman" w:hAnsi="Times New Roman" w:cs="Times New Roman"/>
            <w:noProof/>
            <w:sz w:val="24"/>
            <w:szCs w:val="24"/>
          </w:rPr>
          <w:t>3</w:t>
        </w:r>
        <w:r w:rsidRPr="00B46664">
          <w:rPr>
            <w:rFonts w:ascii="Times New Roman" w:hAnsi="Times New Roman" w:cs="Times New Roman"/>
            <w:noProof/>
            <w:sz w:val="24"/>
            <w:szCs w:val="24"/>
          </w:rPr>
          <w:fldChar w:fldCharType="end"/>
        </w:r>
      </w:p>
    </w:sdtContent>
  </w:sdt>
  <w:p w14:paraId="70A517D3" w14:textId="77777777" w:rsidR="001C7542" w:rsidRPr="001C7542" w:rsidRDefault="001C7542">
    <w:pPr>
      <w:pStyle w:val="Footer"/>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12462" w14:textId="77777777" w:rsidR="00B46664" w:rsidRDefault="00B466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023370942"/>
      <w:docPartObj>
        <w:docPartGallery w:val="Page Numbers (Bottom of Page)"/>
        <w:docPartUnique/>
      </w:docPartObj>
    </w:sdtPr>
    <w:sdtEndPr>
      <w:rPr>
        <w:noProof/>
      </w:rPr>
    </w:sdtEndPr>
    <w:sdtContent>
      <w:p w14:paraId="78C688FE" w14:textId="5FE38891" w:rsidR="001C7542" w:rsidRPr="001C7542" w:rsidRDefault="001C7542">
        <w:pPr>
          <w:pStyle w:val="Footer"/>
          <w:jc w:val="center"/>
          <w:rPr>
            <w:rFonts w:ascii="Times New Roman" w:hAnsi="Times New Roman" w:cs="Times New Roman"/>
            <w:sz w:val="24"/>
            <w:szCs w:val="24"/>
          </w:rPr>
        </w:pPr>
        <w:r w:rsidRPr="001C7542">
          <w:rPr>
            <w:rFonts w:ascii="Times New Roman" w:hAnsi="Times New Roman" w:cs="Times New Roman"/>
            <w:sz w:val="24"/>
            <w:szCs w:val="24"/>
          </w:rPr>
          <w:fldChar w:fldCharType="begin"/>
        </w:r>
        <w:r w:rsidRPr="001C7542">
          <w:rPr>
            <w:rFonts w:ascii="Times New Roman" w:hAnsi="Times New Roman" w:cs="Times New Roman"/>
            <w:sz w:val="24"/>
            <w:szCs w:val="24"/>
          </w:rPr>
          <w:instrText xml:space="preserve"> PAGE   \* MERGEFORMAT </w:instrText>
        </w:r>
        <w:r w:rsidRPr="001C7542">
          <w:rPr>
            <w:rFonts w:ascii="Times New Roman" w:hAnsi="Times New Roman" w:cs="Times New Roman"/>
            <w:sz w:val="24"/>
            <w:szCs w:val="24"/>
          </w:rPr>
          <w:fldChar w:fldCharType="separate"/>
        </w:r>
        <w:r w:rsidR="00EF5382">
          <w:rPr>
            <w:rFonts w:ascii="Times New Roman" w:hAnsi="Times New Roman" w:cs="Times New Roman"/>
            <w:noProof/>
            <w:sz w:val="24"/>
            <w:szCs w:val="24"/>
          </w:rPr>
          <w:t>12</w:t>
        </w:r>
        <w:r w:rsidRPr="001C7542">
          <w:rPr>
            <w:rFonts w:ascii="Times New Roman" w:hAnsi="Times New Roman" w:cs="Times New Roman"/>
            <w:noProof/>
            <w:sz w:val="24"/>
            <w:szCs w:val="24"/>
          </w:rPr>
          <w:fldChar w:fldCharType="end"/>
        </w:r>
      </w:p>
    </w:sdtContent>
  </w:sdt>
  <w:p w14:paraId="738282BD" w14:textId="77777777" w:rsidR="001C7542" w:rsidRPr="001C7542" w:rsidRDefault="001C7542">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E9110" w14:textId="77777777" w:rsidR="0026246E" w:rsidRDefault="0026246E" w:rsidP="001C7542">
      <w:r>
        <w:separator/>
      </w:r>
    </w:p>
  </w:footnote>
  <w:footnote w:type="continuationSeparator" w:id="0">
    <w:p w14:paraId="79063D51" w14:textId="77777777" w:rsidR="0026246E" w:rsidRDefault="0026246E" w:rsidP="001C7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90E7C" w14:textId="77777777" w:rsidR="00B46664" w:rsidRDefault="00B466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64CBA" w14:textId="77777777" w:rsidR="00B46664" w:rsidRDefault="00B466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C1570" w14:textId="77777777" w:rsidR="00B46664" w:rsidRDefault="00B466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5935"/>
    <w:multiLevelType w:val="hybridMultilevel"/>
    <w:tmpl w:val="67222380"/>
    <w:lvl w:ilvl="0" w:tplc="6FC2FA42">
      <w:start w:val="4"/>
      <w:numFmt w:val="bullet"/>
      <w:lvlText w:val="-"/>
      <w:lvlJc w:val="left"/>
      <w:pPr>
        <w:ind w:left="720" w:hanging="360"/>
      </w:pPr>
      <w:rPr>
        <w:rFonts w:ascii="Times New Roman" w:eastAsia="Calibri" w:hAnsi="Times New Roman" w:cs="Times New Roman"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1" w15:restartNumberingAfterBreak="0">
    <w:nsid w:val="08AC6D9C"/>
    <w:multiLevelType w:val="hybridMultilevel"/>
    <w:tmpl w:val="FC9C7C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40C7D"/>
    <w:multiLevelType w:val="hybridMultilevel"/>
    <w:tmpl w:val="31F4CA10"/>
    <w:lvl w:ilvl="0" w:tplc="28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4477F"/>
    <w:multiLevelType w:val="hybridMultilevel"/>
    <w:tmpl w:val="14AC86CA"/>
    <w:lvl w:ilvl="0" w:tplc="8A3EF0A8">
      <w:numFmt w:val="bullet"/>
      <w:lvlText w:val="о"/>
      <w:lvlJc w:val="left"/>
      <w:pPr>
        <w:ind w:left="205" w:hanging="226"/>
      </w:pPr>
      <w:rPr>
        <w:rFonts w:ascii="Verdana" w:eastAsia="Verdana" w:hAnsi="Verdana" w:cs="Verdana" w:hint="default"/>
        <w:b/>
        <w:bCs/>
        <w:w w:val="100"/>
        <w:sz w:val="22"/>
        <w:szCs w:val="22"/>
        <w:lang w:eastAsia="en-US" w:bidi="ar-SA"/>
      </w:rPr>
    </w:lvl>
    <w:lvl w:ilvl="1" w:tplc="2550B422">
      <w:start w:val="1"/>
      <w:numFmt w:val="upperRoman"/>
      <w:lvlText w:val="%2."/>
      <w:lvlJc w:val="left"/>
      <w:pPr>
        <w:ind w:left="3513" w:hanging="252"/>
        <w:jc w:val="right"/>
      </w:pPr>
      <w:rPr>
        <w:rFonts w:ascii="Verdana" w:eastAsia="Verdana" w:hAnsi="Verdana" w:cs="Verdana" w:hint="default"/>
        <w:w w:val="100"/>
        <w:sz w:val="22"/>
        <w:szCs w:val="22"/>
        <w:lang w:eastAsia="en-US" w:bidi="ar-SA"/>
      </w:rPr>
    </w:lvl>
    <w:lvl w:ilvl="2" w:tplc="1E46E676">
      <w:numFmt w:val="bullet"/>
      <w:lvlText w:val="•"/>
      <w:lvlJc w:val="left"/>
      <w:pPr>
        <w:ind w:left="4234" w:hanging="252"/>
      </w:pPr>
      <w:rPr>
        <w:rFonts w:hint="default"/>
        <w:lang w:eastAsia="en-US" w:bidi="ar-SA"/>
      </w:rPr>
    </w:lvl>
    <w:lvl w:ilvl="3" w:tplc="FCBC45B0">
      <w:numFmt w:val="bullet"/>
      <w:lvlText w:val="•"/>
      <w:lvlJc w:val="left"/>
      <w:pPr>
        <w:ind w:left="4868" w:hanging="252"/>
      </w:pPr>
      <w:rPr>
        <w:rFonts w:hint="default"/>
        <w:lang w:eastAsia="en-US" w:bidi="ar-SA"/>
      </w:rPr>
    </w:lvl>
    <w:lvl w:ilvl="4" w:tplc="D30615FA">
      <w:numFmt w:val="bullet"/>
      <w:lvlText w:val="•"/>
      <w:lvlJc w:val="left"/>
      <w:pPr>
        <w:ind w:left="5502" w:hanging="252"/>
      </w:pPr>
      <w:rPr>
        <w:rFonts w:hint="default"/>
        <w:lang w:eastAsia="en-US" w:bidi="ar-SA"/>
      </w:rPr>
    </w:lvl>
    <w:lvl w:ilvl="5" w:tplc="92E04690">
      <w:numFmt w:val="bullet"/>
      <w:lvlText w:val="•"/>
      <w:lvlJc w:val="left"/>
      <w:pPr>
        <w:ind w:left="6136" w:hanging="252"/>
      </w:pPr>
      <w:rPr>
        <w:rFonts w:hint="default"/>
        <w:lang w:eastAsia="en-US" w:bidi="ar-SA"/>
      </w:rPr>
    </w:lvl>
    <w:lvl w:ilvl="6" w:tplc="66008E8E">
      <w:numFmt w:val="bullet"/>
      <w:lvlText w:val="•"/>
      <w:lvlJc w:val="left"/>
      <w:pPr>
        <w:ind w:left="6770" w:hanging="252"/>
      </w:pPr>
      <w:rPr>
        <w:rFonts w:hint="default"/>
        <w:lang w:eastAsia="en-US" w:bidi="ar-SA"/>
      </w:rPr>
    </w:lvl>
    <w:lvl w:ilvl="7" w:tplc="4DA08536">
      <w:numFmt w:val="bullet"/>
      <w:lvlText w:val="•"/>
      <w:lvlJc w:val="left"/>
      <w:pPr>
        <w:ind w:left="7404" w:hanging="252"/>
      </w:pPr>
      <w:rPr>
        <w:rFonts w:hint="default"/>
        <w:lang w:eastAsia="en-US" w:bidi="ar-SA"/>
      </w:rPr>
    </w:lvl>
    <w:lvl w:ilvl="8" w:tplc="03648AF6">
      <w:numFmt w:val="bullet"/>
      <w:lvlText w:val="•"/>
      <w:lvlJc w:val="left"/>
      <w:pPr>
        <w:ind w:left="8038" w:hanging="252"/>
      </w:pPr>
      <w:rPr>
        <w:rFonts w:hint="default"/>
        <w:lang w:eastAsia="en-US" w:bidi="ar-SA"/>
      </w:rPr>
    </w:lvl>
  </w:abstractNum>
  <w:abstractNum w:abstractNumId="4" w15:restartNumberingAfterBreak="0">
    <w:nsid w:val="0E3004E9"/>
    <w:multiLevelType w:val="hybridMultilevel"/>
    <w:tmpl w:val="25ACC4BA"/>
    <w:lvl w:ilvl="0" w:tplc="B4D02B60">
      <w:start w:val="1"/>
      <w:numFmt w:val="decimal"/>
      <w:lvlText w:val="%1."/>
      <w:lvlJc w:val="left"/>
      <w:pPr>
        <w:ind w:left="116" w:hanging="298"/>
      </w:pPr>
      <w:rPr>
        <w:rFonts w:hint="default"/>
        <w:w w:val="100"/>
        <w:lang w:eastAsia="en-US" w:bidi="ar-SA"/>
      </w:rPr>
    </w:lvl>
    <w:lvl w:ilvl="1" w:tplc="869C7D3A">
      <w:numFmt w:val="bullet"/>
      <w:lvlText w:val="•"/>
      <w:lvlJc w:val="left"/>
      <w:pPr>
        <w:ind w:left="1038" w:hanging="298"/>
      </w:pPr>
      <w:rPr>
        <w:rFonts w:hint="default"/>
        <w:lang w:eastAsia="en-US" w:bidi="ar-SA"/>
      </w:rPr>
    </w:lvl>
    <w:lvl w:ilvl="2" w:tplc="990CFBAA">
      <w:numFmt w:val="bullet"/>
      <w:lvlText w:val="•"/>
      <w:lvlJc w:val="left"/>
      <w:pPr>
        <w:ind w:left="1957" w:hanging="298"/>
      </w:pPr>
      <w:rPr>
        <w:rFonts w:hint="default"/>
        <w:lang w:eastAsia="en-US" w:bidi="ar-SA"/>
      </w:rPr>
    </w:lvl>
    <w:lvl w:ilvl="3" w:tplc="66FA0C3A">
      <w:numFmt w:val="bullet"/>
      <w:lvlText w:val="•"/>
      <w:lvlJc w:val="left"/>
      <w:pPr>
        <w:ind w:left="2875" w:hanging="298"/>
      </w:pPr>
      <w:rPr>
        <w:rFonts w:hint="default"/>
        <w:lang w:eastAsia="en-US" w:bidi="ar-SA"/>
      </w:rPr>
    </w:lvl>
    <w:lvl w:ilvl="4" w:tplc="913E87A2">
      <w:numFmt w:val="bullet"/>
      <w:lvlText w:val="•"/>
      <w:lvlJc w:val="left"/>
      <w:pPr>
        <w:ind w:left="3794" w:hanging="298"/>
      </w:pPr>
      <w:rPr>
        <w:rFonts w:hint="default"/>
        <w:lang w:eastAsia="en-US" w:bidi="ar-SA"/>
      </w:rPr>
    </w:lvl>
    <w:lvl w:ilvl="5" w:tplc="DBB65ABE">
      <w:numFmt w:val="bullet"/>
      <w:lvlText w:val="•"/>
      <w:lvlJc w:val="left"/>
      <w:pPr>
        <w:ind w:left="4713" w:hanging="298"/>
      </w:pPr>
      <w:rPr>
        <w:rFonts w:hint="default"/>
        <w:lang w:eastAsia="en-US" w:bidi="ar-SA"/>
      </w:rPr>
    </w:lvl>
    <w:lvl w:ilvl="6" w:tplc="8B8E4994">
      <w:numFmt w:val="bullet"/>
      <w:lvlText w:val="•"/>
      <w:lvlJc w:val="left"/>
      <w:pPr>
        <w:ind w:left="5631" w:hanging="298"/>
      </w:pPr>
      <w:rPr>
        <w:rFonts w:hint="default"/>
        <w:lang w:eastAsia="en-US" w:bidi="ar-SA"/>
      </w:rPr>
    </w:lvl>
    <w:lvl w:ilvl="7" w:tplc="229AC60A">
      <w:numFmt w:val="bullet"/>
      <w:lvlText w:val="•"/>
      <w:lvlJc w:val="left"/>
      <w:pPr>
        <w:ind w:left="6550" w:hanging="298"/>
      </w:pPr>
      <w:rPr>
        <w:rFonts w:hint="default"/>
        <w:lang w:eastAsia="en-US" w:bidi="ar-SA"/>
      </w:rPr>
    </w:lvl>
    <w:lvl w:ilvl="8" w:tplc="03123C0E">
      <w:numFmt w:val="bullet"/>
      <w:lvlText w:val="•"/>
      <w:lvlJc w:val="left"/>
      <w:pPr>
        <w:ind w:left="7469" w:hanging="298"/>
      </w:pPr>
      <w:rPr>
        <w:rFonts w:hint="default"/>
        <w:lang w:eastAsia="en-US" w:bidi="ar-SA"/>
      </w:rPr>
    </w:lvl>
  </w:abstractNum>
  <w:abstractNum w:abstractNumId="5" w15:restartNumberingAfterBreak="0">
    <w:nsid w:val="0FF84E51"/>
    <w:multiLevelType w:val="hybridMultilevel"/>
    <w:tmpl w:val="2A58CD72"/>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6" w15:restartNumberingAfterBreak="0">
    <w:nsid w:val="12450C0E"/>
    <w:multiLevelType w:val="hybridMultilevel"/>
    <w:tmpl w:val="4BD6E2A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15922507"/>
    <w:multiLevelType w:val="hybridMultilevel"/>
    <w:tmpl w:val="734A4FB2"/>
    <w:lvl w:ilvl="0" w:tplc="C5921206">
      <w:start w:val="1"/>
      <w:numFmt w:val="decimal"/>
      <w:lvlText w:val="%1."/>
      <w:lvlJc w:val="left"/>
      <w:pPr>
        <w:ind w:left="413" w:hanging="298"/>
      </w:pPr>
      <w:rPr>
        <w:rFonts w:ascii="Verdana" w:eastAsia="Verdana" w:hAnsi="Verdana" w:cs="Verdana" w:hint="default"/>
        <w:w w:val="100"/>
        <w:sz w:val="22"/>
        <w:szCs w:val="22"/>
        <w:lang w:eastAsia="en-US" w:bidi="ar-SA"/>
      </w:rPr>
    </w:lvl>
    <w:lvl w:ilvl="1" w:tplc="D5803986">
      <w:numFmt w:val="bullet"/>
      <w:lvlText w:val="•"/>
      <w:lvlJc w:val="left"/>
      <w:pPr>
        <w:ind w:left="1308" w:hanging="298"/>
      </w:pPr>
      <w:rPr>
        <w:rFonts w:hint="default"/>
        <w:lang w:eastAsia="en-US" w:bidi="ar-SA"/>
      </w:rPr>
    </w:lvl>
    <w:lvl w:ilvl="2" w:tplc="2D00ADF2">
      <w:numFmt w:val="bullet"/>
      <w:lvlText w:val="•"/>
      <w:lvlJc w:val="left"/>
      <w:pPr>
        <w:ind w:left="2197" w:hanging="298"/>
      </w:pPr>
      <w:rPr>
        <w:rFonts w:hint="default"/>
        <w:lang w:eastAsia="en-US" w:bidi="ar-SA"/>
      </w:rPr>
    </w:lvl>
    <w:lvl w:ilvl="3" w:tplc="A8043ED4">
      <w:numFmt w:val="bullet"/>
      <w:lvlText w:val="•"/>
      <w:lvlJc w:val="left"/>
      <w:pPr>
        <w:ind w:left="3085" w:hanging="298"/>
      </w:pPr>
      <w:rPr>
        <w:rFonts w:hint="default"/>
        <w:lang w:eastAsia="en-US" w:bidi="ar-SA"/>
      </w:rPr>
    </w:lvl>
    <w:lvl w:ilvl="4" w:tplc="A472536E">
      <w:numFmt w:val="bullet"/>
      <w:lvlText w:val="•"/>
      <w:lvlJc w:val="left"/>
      <w:pPr>
        <w:ind w:left="3974" w:hanging="298"/>
      </w:pPr>
      <w:rPr>
        <w:rFonts w:hint="default"/>
        <w:lang w:eastAsia="en-US" w:bidi="ar-SA"/>
      </w:rPr>
    </w:lvl>
    <w:lvl w:ilvl="5" w:tplc="16C62D4A">
      <w:numFmt w:val="bullet"/>
      <w:lvlText w:val="•"/>
      <w:lvlJc w:val="left"/>
      <w:pPr>
        <w:ind w:left="4863" w:hanging="298"/>
      </w:pPr>
      <w:rPr>
        <w:rFonts w:hint="default"/>
        <w:lang w:eastAsia="en-US" w:bidi="ar-SA"/>
      </w:rPr>
    </w:lvl>
    <w:lvl w:ilvl="6" w:tplc="DE96AABC">
      <w:numFmt w:val="bullet"/>
      <w:lvlText w:val="•"/>
      <w:lvlJc w:val="left"/>
      <w:pPr>
        <w:ind w:left="5751" w:hanging="298"/>
      </w:pPr>
      <w:rPr>
        <w:rFonts w:hint="default"/>
        <w:lang w:eastAsia="en-US" w:bidi="ar-SA"/>
      </w:rPr>
    </w:lvl>
    <w:lvl w:ilvl="7" w:tplc="7B640C7E">
      <w:numFmt w:val="bullet"/>
      <w:lvlText w:val="•"/>
      <w:lvlJc w:val="left"/>
      <w:pPr>
        <w:ind w:left="6640" w:hanging="298"/>
      </w:pPr>
      <w:rPr>
        <w:rFonts w:hint="default"/>
        <w:lang w:eastAsia="en-US" w:bidi="ar-SA"/>
      </w:rPr>
    </w:lvl>
    <w:lvl w:ilvl="8" w:tplc="A8846EF4">
      <w:numFmt w:val="bullet"/>
      <w:lvlText w:val="•"/>
      <w:lvlJc w:val="left"/>
      <w:pPr>
        <w:ind w:left="7529" w:hanging="298"/>
      </w:pPr>
      <w:rPr>
        <w:rFonts w:hint="default"/>
        <w:lang w:eastAsia="en-US" w:bidi="ar-SA"/>
      </w:rPr>
    </w:lvl>
  </w:abstractNum>
  <w:abstractNum w:abstractNumId="8" w15:restartNumberingAfterBreak="0">
    <w:nsid w:val="17827B09"/>
    <w:multiLevelType w:val="hybridMultilevel"/>
    <w:tmpl w:val="BFA01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95D3885"/>
    <w:multiLevelType w:val="hybridMultilevel"/>
    <w:tmpl w:val="D6AAEC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FA3584"/>
    <w:multiLevelType w:val="hybridMultilevel"/>
    <w:tmpl w:val="72AA8502"/>
    <w:lvl w:ilvl="0" w:tplc="9468EBE0">
      <w:start w:val="6"/>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0626CFD"/>
    <w:multiLevelType w:val="hybridMultilevel"/>
    <w:tmpl w:val="777A11AC"/>
    <w:lvl w:ilvl="0" w:tplc="755E344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AF76398"/>
    <w:multiLevelType w:val="hybridMultilevel"/>
    <w:tmpl w:val="FA589330"/>
    <w:lvl w:ilvl="0" w:tplc="336E6408">
      <w:numFmt w:val="bullet"/>
      <w:lvlText w:val="–"/>
      <w:lvlJc w:val="left"/>
      <w:pPr>
        <w:ind w:left="116" w:hanging="219"/>
      </w:pPr>
      <w:rPr>
        <w:rFonts w:ascii="Verdana" w:eastAsia="Verdana" w:hAnsi="Verdana" w:cs="Verdana" w:hint="default"/>
        <w:w w:val="100"/>
        <w:sz w:val="22"/>
        <w:szCs w:val="22"/>
        <w:lang w:eastAsia="en-US" w:bidi="ar-SA"/>
      </w:rPr>
    </w:lvl>
    <w:lvl w:ilvl="1" w:tplc="14AC56F4">
      <w:numFmt w:val="bullet"/>
      <w:lvlText w:val="•"/>
      <w:lvlJc w:val="left"/>
      <w:pPr>
        <w:ind w:left="1038" w:hanging="219"/>
      </w:pPr>
      <w:rPr>
        <w:rFonts w:hint="default"/>
        <w:lang w:eastAsia="en-US" w:bidi="ar-SA"/>
      </w:rPr>
    </w:lvl>
    <w:lvl w:ilvl="2" w:tplc="28826BDA">
      <w:numFmt w:val="bullet"/>
      <w:lvlText w:val="•"/>
      <w:lvlJc w:val="left"/>
      <w:pPr>
        <w:ind w:left="1957" w:hanging="219"/>
      </w:pPr>
      <w:rPr>
        <w:rFonts w:hint="default"/>
        <w:lang w:eastAsia="en-US" w:bidi="ar-SA"/>
      </w:rPr>
    </w:lvl>
    <w:lvl w:ilvl="3" w:tplc="296099C4">
      <w:numFmt w:val="bullet"/>
      <w:lvlText w:val="•"/>
      <w:lvlJc w:val="left"/>
      <w:pPr>
        <w:ind w:left="2875" w:hanging="219"/>
      </w:pPr>
      <w:rPr>
        <w:rFonts w:hint="default"/>
        <w:lang w:eastAsia="en-US" w:bidi="ar-SA"/>
      </w:rPr>
    </w:lvl>
    <w:lvl w:ilvl="4" w:tplc="A518282C">
      <w:numFmt w:val="bullet"/>
      <w:lvlText w:val="•"/>
      <w:lvlJc w:val="left"/>
      <w:pPr>
        <w:ind w:left="3794" w:hanging="219"/>
      </w:pPr>
      <w:rPr>
        <w:rFonts w:hint="default"/>
        <w:lang w:eastAsia="en-US" w:bidi="ar-SA"/>
      </w:rPr>
    </w:lvl>
    <w:lvl w:ilvl="5" w:tplc="933A872A">
      <w:numFmt w:val="bullet"/>
      <w:lvlText w:val="•"/>
      <w:lvlJc w:val="left"/>
      <w:pPr>
        <w:ind w:left="4713" w:hanging="219"/>
      </w:pPr>
      <w:rPr>
        <w:rFonts w:hint="default"/>
        <w:lang w:eastAsia="en-US" w:bidi="ar-SA"/>
      </w:rPr>
    </w:lvl>
    <w:lvl w:ilvl="6" w:tplc="FAEE1B40">
      <w:numFmt w:val="bullet"/>
      <w:lvlText w:val="•"/>
      <w:lvlJc w:val="left"/>
      <w:pPr>
        <w:ind w:left="5631" w:hanging="219"/>
      </w:pPr>
      <w:rPr>
        <w:rFonts w:hint="default"/>
        <w:lang w:eastAsia="en-US" w:bidi="ar-SA"/>
      </w:rPr>
    </w:lvl>
    <w:lvl w:ilvl="7" w:tplc="D5966706">
      <w:numFmt w:val="bullet"/>
      <w:lvlText w:val="•"/>
      <w:lvlJc w:val="left"/>
      <w:pPr>
        <w:ind w:left="6550" w:hanging="219"/>
      </w:pPr>
      <w:rPr>
        <w:rFonts w:hint="default"/>
        <w:lang w:eastAsia="en-US" w:bidi="ar-SA"/>
      </w:rPr>
    </w:lvl>
    <w:lvl w:ilvl="8" w:tplc="D7C67D0E">
      <w:numFmt w:val="bullet"/>
      <w:lvlText w:val="•"/>
      <w:lvlJc w:val="left"/>
      <w:pPr>
        <w:ind w:left="7469" w:hanging="219"/>
      </w:pPr>
      <w:rPr>
        <w:rFonts w:hint="default"/>
        <w:lang w:eastAsia="en-US" w:bidi="ar-SA"/>
      </w:rPr>
    </w:lvl>
  </w:abstractNum>
  <w:abstractNum w:abstractNumId="13" w15:restartNumberingAfterBreak="0">
    <w:nsid w:val="3FB55526"/>
    <w:multiLevelType w:val="hybridMultilevel"/>
    <w:tmpl w:val="EFE84A40"/>
    <w:lvl w:ilvl="0" w:tplc="281A0011">
      <w:start w:val="1"/>
      <w:numFmt w:val="decimal"/>
      <w:lvlText w:val="%1)"/>
      <w:lvlJc w:val="left"/>
      <w:pPr>
        <w:ind w:left="2629"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4" w15:restartNumberingAfterBreak="0">
    <w:nsid w:val="4060721C"/>
    <w:multiLevelType w:val="hybridMultilevel"/>
    <w:tmpl w:val="FD8C6C38"/>
    <w:lvl w:ilvl="0" w:tplc="0308AE74">
      <w:start w:val="1"/>
      <w:numFmt w:val="decimal"/>
      <w:lvlText w:val="%1."/>
      <w:lvlJc w:val="left"/>
      <w:pPr>
        <w:ind w:left="116" w:hanging="300"/>
      </w:pPr>
      <w:rPr>
        <w:rFonts w:hint="default"/>
        <w:w w:val="100"/>
        <w:lang w:eastAsia="en-US" w:bidi="ar-SA"/>
      </w:rPr>
    </w:lvl>
    <w:lvl w:ilvl="1" w:tplc="0C986FCC">
      <w:numFmt w:val="bullet"/>
      <w:lvlText w:val="•"/>
      <w:lvlJc w:val="left"/>
      <w:pPr>
        <w:ind w:left="1120" w:hanging="300"/>
      </w:pPr>
      <w:rPr>
        <w:rFonts w:hint="default"/>
        <w:lang w:eastAsia="en-US" w:bidi="ar-SA"/>
      </w:rPr>
    </w:lvl>
    <w:lvl w:ilvl="2" w:tplc="79D419FE">
      <w:numFmt w:val="bullet"/>
      <w:lvlText w:val="•"/>
      <w:lvlJc w:val="left"/>
      <w:pPr>
        <w:ind w:left="2029" w:hanging="300"/>
      </w:pPr>
      <w:rPr>
        <w:rFonts w:hint="default"/>
        <w:lang w:eastAsia="en-US" w:bidi="ar-SA"/>
      </w:rPr>
    </w:lvl>
    <w:lvl w:ilvl="3" w:tplc="8300111C">
      <w:numFmt w:val="bullet"/>
      <w:lvlText w:val="•"/>
      <w:lvlJc w:val="left"/>
      <w:pPr>
        <w:ind w:left="2939" w:hanging="300"/>
      </w:pPr>
      <w:rPr>
        <w:rFonts w:hint="default"/>
        <w:lang w:eastAsia="en-US" w:bidi="ar-SA"/>
      </w:rPr>
    </w:lvl>
    <w:lvl w:ilvl="4" w:tplc="DEE473AC">
      <w:numFmt w:val="bullet"/>
      <w:lvlText w:val="•"/>
      <w:lvlJc w:val="left"/>
      <w:pPr>
        <w:ind w:left="3848" w:hanging="300"/>
      </w:pPr>
      <w:rPr>
        <w:rFonts w:hint="default"/>
        <w:lang w:eastAsia="en-US" w:bidi="ar-SA"/>
      </w:rPr>
    </w:lvl>
    <w:lvl w:ilvl="5" w:tplc="0F5CAE56">
      <w:numFmt w:val="bullet"/>
      <w:lvlText w:val="•"/>
      <w:lvlJc w:val="left"/>
      <w:pPr>
        <w:ind w:left="4758" w:hanging="300"/>
      </w:pPr>
      <w:rPr>
        <w:rFonts w:hint="default"/>
        <w:lang w:eastAsia="en-US" w:bidi="ar-SA"/>
      </w:rPr>
    </w:lvl>
    <w:lvl w:ilvl="6" w:tplc="B60A305E">
      <w:numFmt w:val="bullet"/>
      <w:lvlText w:val="•"/>
      <w:lvlJc w:val="left"/>
      <w:pPr>
        <w:ind w:left="5668" w:hanging="300"/>
      </w:pPr>
      <w:rPr>
        <w:rFonts w:hint="default"/>
        <w:lang w:eastAsia="en-US" w:bidi="ar-SA"/>
      </w:rPr>
    </w:lvl>
    <w:lvl w:ilvl="7" w:tplc="E804812C">
      <w:numFmt w:val="bullet"/>
      <w:lvlText w:val="•"/>
      <w:lvlJc w:val="left"/>
      <w:pPr>
        <w:ind w:left="6577" w:hanging="300"/>
      </w:pPr>
      <w:rPr>
        <w:rFonts w:hint="default"/>
        <w:lang w:eastAsia="en-US" w:bidi="ar-SA"/>
      </w:rPr>
    </w:lvl>
    <w:lvl w:ilvl="8" w:tplc="08003E22">
      <w:numFmt w:val="bullet"/>
      <w:lvlText w:val="•"/>
      <w:lvlJc w:val="left"/>
      <w:pPr>
        <w:ind w:left="7487" w:hanging="300"/>
      </w:pPr>
      <w:rPr>
        <w:rFonts w:hint="default"/>
        <w:lang w:eastAsia="en-US" w:bidi="ar-SA"/>
      </w:rPr>
    </w:lvl>
  </w:abstractNum>
  <w:abstractNum w:abstractNumId="15" w15:restartNumberingAfterBreak="0">
    <w:nsid w:val="452C7423"/>
    <w:multiLevelType w:val="hybridMultilevel"/>
    <w:tmpl w:val="99E8FCD8"/>
    <w:lvl w:ilvl="0" w:tplc="77EC3696">
      <w:start w:val="1"/>
      <w:numFmt w:val="decimal"/>
      <w:lvlText w:val="%1)"/>
      <w:lvlJc w:val="left"/>
      <w:pPr>
        <w:ind w:left="720" w:hanging="360"/>
      </w:pPr>
      <w:rPr>
        <w:rFonts w:hint="default"/>
        <w:w w:val="100"/>
        <w:sz w:val="24"/>
        <w:szCs w:val="24"/>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8878B6"/>
    <w:multiLevelType w:val="hybridMultilevel"/>
    <w:tmpl w:val="A2B81C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4"/>
  </w:num>
  <w:num w:numId="2">
    <w:abstractNumId w:val="7"/>
  </w:num>
  <w:num w:numId="3">
    <w:abstractNumId w:val="4"/>
  </w:num>
  <w:num w:numId="4">
    <w:abstractNumId w:val="12"/>
  </w:num>
  <w:num w:numId="5">
    <w:abstractNumId w:val="3"/>
  </w:num>
  <w:num w:numId="6">
    <w:abstractNumId w:val="1"/>
  </w:num>
  <w:num w:numId="7">
    <w:abstractNumId w:val="15"/>
  </w:num>
  <w:num w:numId="8">
    <w:abstractNumId w:val="2"/>
  </w:num>
  <w:num w:numId="9">
    <w:abstractNumId w:val="9"/>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5E5"/>
    <w:rsid w:val="00000F3C"/>
    <w:rsid w:val="00001757"/>
    <w:rsid w:val="00003E80"/>
    <w:rsid w:val="0000778C"/>
    <w:rsid w:val="0001430B"/>
    <w:rsid w:val="0001477A"/>
    <w:rsid w:val="00020794"/>
    <w:rsid w:val="0002161A"/>
    <w:rsid w:val="00022B07"/>
    <w:rsid w:val="0002442E"/>
    <w:rsid w:val="000245CB"/>
    <w:rsid w:val="000259B6"/>
    <w:rsid w:val="00026350"/>
    <w:rsid w:val="00026429"/>
    <w:rsid w:val="000266E5"/>
    <w:rsid w:val="000345D6"/>
    <w:rsid w:val="00035E30"/>
    <w:rsid w:val="00040B3A"/>
    <w:rsid w:val="00041E59"/>
    <w:rsid w:val="0004258C"/>
    <w:rsid w:val="0004769C"/>
    <w:rsid w:val="00051C83"/>
    <w:rsid w:val="00061332"/>
    <w:rsid w:val="0006134A"/>
    <w:rsid w:val="00062D9F"/>
    <w:rsid w:val="00066D75"/>
    <w:rsid w:val="00067197"/>
    <w:rsid w:val="00070C57"/>
    <w:rsid w:val="000711ED"/>
    <w:rsid w:val="00071640"/>
    <w:rsid w:val="00072A12"/>
    <w:rsid w:val="00073DC8"/>
    <w:rsid w:val="000773C4"/>
    <w:rsid w:val="00077E08"/>
    <w:rsid w:val="000879DB"/>
    <w:rsid w:val="00087E0E"/>
    <w:rsid w:val="0009066D"/>
    <w:rsid w:val="00093FDA"/>
    <w:rsid w:val="0009476A"/>
    <w:rsid w:val="00096D62"/>
    <w:rsid w:val="0009701E"/>
    <w:rsid w:val="000A57F9"/>
    <w:rsid w:val="000A6AC6"/>
    <w:rsid w:val="000A7022"/>
    <w:rsid w:val="000B1C71"/>
    <w:rsid w:val="000B2CF7"/>
    <w:rsid w:val="000B3E51"/>
    <w:rsid w:val="000C0B65"/>
    <w:rsid w:val="000C1A8E"/>
    <w:rsid w:val="000C5C19"/>
    <w:rsid w:val="000C62DD"/>
    <w:rsid w:val="000C7640"/>
    <w:rsid w:val="000D0200"/>
    <w:rsid w:val="000D038F"/>
    <w:rsid w:val="000D1972"/>
    <w:rsid w:val="000D499E"/>
    <w:rsid w:val="000D50D5"/>
    <w:rsid w:val="000D5851"/>
    <w:rsid w:val="000D6A88"/>
    <w:rsid w:val="000E078C"/>
    <w:rsid w:val="000E16DB"/>
    <w:rsid w:val="000E251E"/>
    <w:rsid w:val="000E4CD7"/>
    <w:rsid w:val="000E5B69"/>
    <w:rsid w:val="000E7D1A"/>
    <w:rsid w:val="000F54B8"/>
    <w:rsid w:val="000F64B7"/>
    <w:rsid w:val="000F6AE6"/>
    <w:rsid w:val="000F763A"/>
    <w:rsid w:val="000F78A2"/>
    <w:rsid w:val="000F7CE3"/>
    <w:rsid w:val="00100D69"/>
    <w:rsid w:val="0010582F"/>
    <w:rsid w:val="00105AD7"/>
    <w:rsid w:val="00105D2F"/>
    <w:rsid w:val="00106A51"/>
    <w:rsid w:val="00107A34"/>
    <w:rsid w:val="00111B32"/>
    <w:rsid w:val="001136E2"/>
    <w:rsid w:val="001152D7"/>
    <w:rsid w:val="001169E9"/>
    <w:rsid w:val="00116DC8"/>
    <w:rsid w:val="0012010E"/>
    <w:rsid w:val="0012180C"/>
    <w:rsid w:val="00121DA6"/>
    <w:rsid w:val="00123D68"/>
    <w:rsid w:val="00124010"/>
    <w:rsid w:val="00124878"/>
    <w:rsid w:val="0012657C"/>
    <w:rsid w:val="00126DD4"/>
    <w:rsid w:val="001272FE"/>
    <w:rsid w:val="001307AC"/>
    <w:rsid w:val="00130E52"/>
    <w:rsid w:val="00131531"/>
    <w:rsid w:val="001320D1"/>
    <w:rsid w:val="001325D2"/>
    <w:rsid w:val="0013286F"/>
    <w:rsid w:val="00133E07"/>
    <w:rsid w:val="00134673"/>
    <w:rsid w:val="001347C9"/>
    <w:rsid w:val="001378F2"/>
    <w:rsid w:val="00140B10"/>
    <w:rsid w:val="00141F40"/>
    <w:rsid w:val="00142343"/>
    <w:rsid w:val="00144256"/>
    <w:rsid w:val="00144C9F"/>
    <w:rsid w:val="00145329"/>
    <w:rsid w:val="001502BA"/>
    <w:rsid w:val="00151170"/>
    <w:rsid w:val="00151207"/>
    <w:rsid w:val="00161A3C"/>
    <w:rsid w:val="00162E70"/>
    <w:rsid w:val="00164CF1"/>
    <w:rsid w:val="00165879"/>
    <w:rsid w:val="00167233"/>
    <w:rsid w:val="0017065E"/>
    <w:rsid w:val="00172AC9"/>
    <w:rsid w:val="0017350A"/>
    <w:rsid w:val="00174BBF"/>
    <w:rsid w:val="00175892"/>
    <w:rsid w:val="00180EAA"/>
    <w:rsid w:val="00181BD1"/>
    <w:rsid w:val="00182FEC"/>
    <w:rsid w:val="00197399"/>
    <w:rsid w:val="001A0C53"/>
    <w:rsid w:val="001A18D5"/>
    <w:rsid w:val="001A1A2C"/>
    <w:rsid w:val="001A3E3E"/>
    <w:rsid w:val="001A58D9"/>
    <w:rsid w:val="001A5E68"/>
    <w:rsid w:val="001A634F"/>
    <w:rsid w:val="001B1A31"/>
    <w:rsid w:val="001B1AED"/>
    <w:rsid w:val="001B2E01"/>
    <w:rsid w:val="001B6291"/>
    <w:rsid w:val="001B6710"/>
    <w:rsid w:val="001C1003"/>
    <w:rsid w:val="001C2155"/>
    <w:rsid w:val="001C3838"/>
    <w:rsid w:val="001C4092"/>
    <w:rsid w:val="001C4BA5"/>
    <w:rsid w:val="001C528F"/>
    <w:rsid w:val="001C61F5"/>
    <w:rsid w:val="001C7542"/>
    <w:rsid w:val="001D0C72"/>
    <w:rsid w:val="001D2201"/>
    <w:rsid w:val="001D339A"/>
    <w:rsid w:val="001D564C"/>
    <w:rsid w:val="001D6586"/>
    <w:rsid w:val="001D7137"/>
    <w:rsid w:val="001E0744"/>
    <w:rsid w:val="001E254D"/>
    <w:rsid w:val="001E2F4D"/>
    <w:rsid w:val="001E4D56"/>
    <w:rsid w:val="001E58E5"/>
    <w:rsid w:val="001E6480"/>
    <w:rsid w:val="001F1B10"/>
    <w:rsid w:val="001F3357"/>
    <w:rsid w:val="001F3714"/>
    <w:rsid w:val="001F40AB"/>
    <w:rsid w:val="001F5BF2"/>
    <w:rsid w:val="001F7116"/>
    <w:rsid w:val="001F7D06"/>
    <w:rsid w:val="00200D6D"/>
    <w:rsid w:val="002047DB"/>
    <w:rsid w:val="002047F2"/>
    <w:rsid w:val="00205A1A"/>
    <w:rsid w:val="00206890"/>
    <w:rsid w:val="00206B14"/>
    <w:rsid w:val="00211D7B"/>
    <w:rsid w:val="0021249E"/>
    <w:rsid w:val="00212659"/>
    <w:rsid w:val="00216422"/>
    <w:rsid w:val="0021763B"/>
    <w:rsid w:val="00221618"/>
    <w:rsid w:val="00221B7A"/>
    <w:rsid w:val="00222F68"/>
    <w:rsid w:val="00224214"/>
    <w:rsid w:val="00226A13"/>
    <w:rsid w:val="00226ED5"/>
    <w:rsid w:val="00231479"/>
    <w:rsid w:val="00232FAD"/>
    <w:rsid w:val="0023531B"/>
    <w:rsid w:val="00236ACF"/>
    <w:rsid w:val="00236EB4"/>
    <w:rsid w:val="00237DCF"/>
    <w:rsid w:val="0024016B"/>
    <w:rsid w:val="00242FEE"/>
    <w:rsid w:val="0024798B"/>
    <w:rsid w:val="002517B0"/>
    <w:rsid w:val="00252F2F"/>
    <w:rsid w:val="00253AC2"/>
    <w:rsid w:val="00256823"/>
    <w:rsid w:val="00257E9B"/>
    <w:rsid w:val="00261F2D"/>
    <w:rsid w:val="0026246E"/>
    <w:rsid w:val="0026369D"/>
    <w:rsid w:val="00263CA5"/>
    <w:rsid w:val="00264E40"/>
    <w:rsid w:val="0027044C"/>
    <w:rsid w:val="002723D2"/>
    <w:rsid w:val="00274E6B"/>
    <w:rsid w:val="00275047"/>
    <w:rsid w:val="0027539F"/>
    <w:rsid w:val="00275A92"/>
    <w:rsid w:val="0027731D"/>
    <w:rsid w:val="00281C9F"/>
    <w:rsid w:val="002824E7"/>
    <w:rsid w:val="002847FC"/>
    <w:rsid w:val="0028736B"/>
    <w:rsid w:val="002942C4"/>
    <w:rsid w:val="00297043"/>
    <w:rsid w:val="00297BC6"/>
    <w:rsid w:val="002A010A"/>
    <w:rsid w:val="002A386C"/>
    <w:rsid w:val="002A4628"/>
    <w:rsid w:val="002A4F3C"/>
    <w:rsid w:val="002A5E89"/>
    <w:rsid w:val="002B028C"/>
    <w:rsid w:val="002B0374"/>
    <w:rsid w:val="002B097F"/>
    <w:rsid w:val="002B2DA3"/>
    <w:rsid w:val="002B3642"/>
    <w:rsid w:val="002C0145"/>
    <w:rsid w:val="002C1E35"/>
    <w:rsid w:val="002C1E5E"/>
    <w:rsid w:val="002C29CD"/>
    <w:rsid w:val="002C4B6B"/>
    <w:rsid w:val="002C5376"/>
    <w:rsid w:val="002C5712"/>
    <w:rsid w:val="002C5D54"/>
    <w:rsid w:val="002C6CE8"/>
    <w:rsid w:val="002C7164"/>
    <w:rsid w:val="002C7F38"/>
    <w:rsid w:val="002D0BA2"/>
    <w:rsid w:val="002D203C"/>
    <w:rsid w:val="002D302C"/>
    <w:rsid w:val="002D3477"/>
    <w:rsid w:val="002D3EB1"/>
    <w:rsid w:val="002E43C3"/>
    <w:rsid w:val="002F2CC6"/>
    <w:rsid w:val="002F2F94"/>
    <w:rsid w:val="002F4963"/>
    <w:rsid w:val="002F4F9A"/>
    <w:rsid w:val="002F67A3"/>
    <w:rsid w:val="00301128"/>
    <w:rsid w:val="0030423E"/>
    <w:rsid w:val="00306739"/>
    <w:rsid w:val="00306CBD"/>
    <w:rsid w:val="00316A62"/>
    <w:rsid w:val="003200BF"/>
    <w:rsid w:val="003219B6"/>
    <w:rsid w:val="00322521"/>
    <w:rsid w:val="0033058C"/>
    <w:rsid w:val="00330F71"/>
    <w:rsid w:val="003314EE"/>
    <w:rsid w:val="0033434D"/>
    <w:rsid w:val="003361D2"/>
    <w:rsid w:val="00337253"/>
    <w:rsid w:val="00343D04"/>
    <w:rsid w:val="00345A5D"/>
    <w:rsid w:val="00346086"/>
    <w:rsid w:val="00350041"/>
    <w:rsid w:val="00351468"/>
    <w:rsid w:val="003567E8"/>
    <w:rsid w:val="00356E11"/>
    <w:rsid w:val="00356EEC"/>
    <w:rsid w:val="003573B4"/>
    <w:rsid w:val="00360711"/>
    <w:rsid w:val="00361E1E"/>
    <w:rsid w:val="003628FB"/>
    <w:rsid w:val="003642C7"/>
    <w:rsid w:val="003644D9"/>
    <w:rsid w:val="0036501C"/>
    <w:rsid w:val="00365774"/>
    <w:rsid w:val="00370B08"/>
    <w:rsid w:val="00372FF4"/>
    <w:rsid w:val="00377E90"/>
    <w:rsid w:val="003820F0"/>
    <w:rsid w:val="00382A95"/>
    <w:rsid w:val="00382FB1"/>
    <w:rsid w:val="00383FFB"/>
    <w:rsid w:val="003840F9"/>
    <w:rsid w:val="0038519A"/>
    <w:rsid w:val="00386362"/>
    <w:rsid w:val="00390484"/>
    <w:rsid w:val="0039311D"/>
    <w:rsid w:val="003943E8"/>
    <w:rsid w:val="003955F8"/>
    <w:rsid w:val="00395B0B"/>
    <w:rsid w:val="00395B36"/>
    <w:rsid w:val="00396B67"/>
    <w:rsid w:val="003A175A"/>
    <w:rsid w:val="003A2707"/>
    <w:rsid w:val="003A3B5D"/>
    <w:rsid w:val="003A6555"/>
    <w:rsid w:val="003A700E"/>
    <w:rsid w:val="003B24F5"/>
    <w:rsid w:val="003B2CF4"/>
    <w:rsid w:val="003C3E40"/>
    <w:rsid w:val="003C5E74"/>
    <w:rsid w:val="003C750C"/>
    <w:rsid w:val="003D0B0D"/>
    <w:rsid w:val="003D348E"/>
    <w:rsid w:val="003D4048"/>
    <w:rsid w:val="003D45A5"/>
    <w:rsid w:val="003D5422"/>
    <w:rsid w:val="003D5966"/>
    <w:rsid w:val="003D79A2"/>
    <w:rsid w:val="003E048A"/>
    <w:rsid w:val="003E1105"/>
    <w:rsid w:val="003E1D03"/>
    <w:rsid w:val="003E2141"/>
    <w:rsid w:val="003E69DA"/>
    <w:rsid w:val="003E76EE"/>
    <w:rsid w:val="003F033D"/>
    <w:rsid w:val="003F3257"/>
    <w:rsid w:val="003F3590"/>
    <w:rsid w:val="003F402E"/>
    <w:rsid w:val="003F48DD"/>
    <w:rsid w:val="003F5B14"/>
    <w:rsid w:val="003F71E7"/>
    <w:rsid w:val="00402418"/>
    <w:rsid w:val="004028D6"/>
    <w:rsid w:val="00404F00"/>
    <w:rsid w:val="00406DDB"/>
    <w:rsid w:val="00410756"/>
    <w:rsid w:val="004136F1"/>
    <w:rsid w:val="00413B50"/>
    <w:rsid w:val="004146C5"/>
    <w:rsid w:val="004154F3"/>
    <w:rsid w:val="004169DB"/>
    <w:rsid w:val="004177E7"/>
    <w:rsid w:val="00420361"/>
    <w:rsid w:val="004219B0"/>
    <w:rsid w:val="00424E55"/>
    <w:rsid w:val="00437B84"/>
    <w:rsid w:val="00441EB7"/>
    <w:rsid w:val="004433DB"/>
    <w:rsid w:val="004443C0"/>
    <w:rsid w:val="00444C24"/>
    <w:rsid w:val="0044579F"/>
    <w:rsid w:val="004502C0"/>
    <w:rsid w:val="0045054D"/>
    <w:rsid w:val="00450DBE"/>
    <w:rsid w:val="00451D63"/>
    <w:rsid w:val="004536A0"/>
    <w:rsid w:val="0045499D"/>
    <w:rsid w:val="00457957"/>
    <w:rsid w:val="00461DC8"/>
    <w:rsid w:val="00462700"/>
    <w:rsid w:val="00463F41"/>
    <w:rsid w:val="0046500D"/>
    <w:rsid w:val="00465CCA"/>
    <w:rsid w:val="00465F6F"/>
    <w:rsid w:val="00467190"/>
    <w:rsid w:val="004732DD"/>
    <w:rsid w:val="00476B8C"/>
    <w:rsid w:val="0047769A"/>
    <w:rsid w:val="00482165"/>
    <w:rsid w:val="00483C30"/>
    <w:rsid w:val="00485246"/>
    <w:rsid w:val="00486424"/>
    <w:rsid w:val="00490DE8"/>
    <w:rsid w:val="004934DE"/>
    <w:rsid w:val="00493CB2"/>
    <w:rsid w:val="004A0EF5"/>
    <w:rsid w:val="004A320F"/>
    <w:rsid w:val="004A4D67"/>
    <w:rsid w:val="004A67A0"/>
    <w:rsid w:val="004B2826"/>
    <w:rsid w:val="004B3AF7"/>
    <w:rsid w:val="004B3E12"/>
    <w:rsid w:val="004C08D5"/>
    <w:rsid w:val="004C0964"/>
    <w:rsid w:val="004C1705"/>
    <w:rsid w:val="004C1BEE"/>
    <w:rsid w:val="004C2276"/>
    <w:rsid w:val="004C290E"/>
    <w:rsid w:val="004C4A31"/>
    <w:rsid w:val="004C6C7F"/>
    <w:rsid w:val="004C7966"/>
    <w:rsid w:val="004D0CF6"/>
    <w:rsid w:val="004D1287"/>
    <w:rsid w:val="004D1C7D"/>
    <w:rsid w:val="004D2894"/>
    <w:rsid w:val="004D405D"/>
    <w:rsid w:val="004D5214"/>
    <w:rsid w:val="004E221D"/>
    <w:rsid w:val="004E31B0"/>
    <w:rsid w:val="004E6807"/>
    <w:rsid w:val="004F483E"/>
    <w:rsid w:val="004F5A66"/>
    <w:rsid w:val="004F6C7F"/>
    <w:rsid w:val="004F7D21"/>
    <w:rsid w:val="004F7DAB"/>
    <w:rsid w:val="005073DD"/>
    <w:rsid w:val="00511C9C"/>
    <w:rsid w:val="00513816"/>
    <w:rsid w:val="00514122"/>
    <w:rsid w:val="00514ACB"/>
    <w:rsid w:val="00516D6A"/>
    <w:rsid w:val="005201FC"/>
    <w:rsid w:val="00520A7A"/>
    <w:rsid w:val="00522EFA"/>
    <w:rsid w:val="00525D63"/>
    <w:rsid w:val="00527C5C"/>
    <w:rsid w:val="00527F90"/>
    <w:rsid w:val="0053119C"/>
    <w:rsid w:val="00534A2C"/>
    <w:rsid w:val="005359AD"/>
    <w:rsid w:val="005362A5"/>
    <w:rsid w:val="00537D9C"/>
    <w:rsid w:val="0054252A"/>
    <w:rsid w:val="005515EA"/>
    <w:rsid w:val="00551C35"/>
    <w:rsid w:val="00554E1A"/>
    <w:rsid w:val="00554EAE"/>
    <w:rsid w:val="00557290"/>
    <w:rsid w:val="00562300"/>
    <w:rsid w:val="00564C5B"/>
    <w:rsid w:val="00565265"/>
    <w:rsid w:val="0056659A"/>
    <w:rsid w:val="00567881"/>
    <w:rsid w:val="005679EE"/>
    <w:rsid w:val="00570891"/>
    <w:rsid w:val="0057184D"/>
    <w:rsid w:val="005725FD"/>
    <w:rsid w:val="0057265D"/>
    <w:rsid w:val="00573570"/>
    <w:rsid w:val="00575ED1"/>
    <w:rsid w:val="00581A84"/>
    <w:rsid w:val="005821D9"/>
    <w:rsid w:val="00583762"/>
    <w:rsid w:val="00585A9D"/>
    <w:rsid w:val="00585BA0"/>
    <w:rsid w:val="005867CD"/>
    <w:rsid w:val="00586891"/>
    <w:rsid w:val="005875C1"/>
    <w:rsid w:val="00587E3A"/>
    <w:rsid w:val="00590374"/>
    <w:rsid w:val="00591B67"/>
    <w:rsid w:val="005938D5"/>
    <w:rsid w:val="00594A86"/>
    <w:rsid w:val="005A0DEC"/>
    <w:rsid w:val="005A72FE"/>
    <w:rsid w:val="005B631D"/>
    <w:rsid w:val="005B7025"/>
    <w:rsid w:val="005C2052"/>
    <w:rsid w:val="005C3DB9"/>
    <w:rsid w:val="005C43C1"/>
    <w:rsid w:val="005C657C"/>
    <w:rsid w:val="005C689F"/>
    <w:rsid w:val="005C715E"/>
    <w:rsid w:val="005C748C"/>
    <w:rsid w:val="005D2BFD"/>
    <w:rsid w:val="005D63D4"/>
    <w:rsid w:val="005E3EE3"/>
    <w:rsid w:val="005E4C70"/>
    <w:rsid w:val="005E6C32"/>
    <w:rsid w:val="005E6C5B"/>
    <w:rsid w:val="005F033D"/>
    <w:rsid w:val="005F1F0D"/>
    <w:rsid w:val="005F24F5"/>
    <w:rsid w:val="005F3DD6"/>
    <w:rsid w:val="005F4479"/>
    <w:rsid w:val="005F49C9"/>
    <w:rsid w:val="005F5B54"/>
    <w:rsid w:val="00600882"/>
    <w:rsid w:val="00603011"/>
    <w:rsid w:val="006034DB"/>
    <w:rsid w:val="00603AFB"/>
    <w:rsid w:val="0060430F"/>
    <w:rsid w:val="00606088"/>
    <w:rsid w:val="0061579B"/>
    <w:rsid w:val="006179C2"/>
    <w:rsid w:val="0062054D"/>
    <w:rsid w:val="00622983"/>
    <w:rsid w:val="00624D93"/>
    <w:rsid w:val="00631160"/>
    <w:rsid w:val="006312AE"/>
    <w:rsid w:val="00640646"/>
    <w:rsid w:val="0064200A"/>
    <w:rsid w:val="0064289B"/>
    <w:rsid w:val="00647528"/>
    <w:rsid w:val="00652C17"/>
    <w:rsid w:val="00652F48"/>
    <w:rsid w:val="006558A1"/>
    <w:rsid w:val="006573E9"/>
    <w:rsid w:val="0066031B"/>
    <w:rsid w:val="006605DC"/>
    <w:rsid w:val="00662ECC"/>
    <w:rsid w:val="006631EB"/>
    <w:rsid w:val="00664955"/>
    <w:rsid w:val="00666F09"/>
    <w:rsid w:val="006670E9"/>
    <w:rsid w:val="00672977"/>
    <w:rsid w:val="00672AAC"/>
    <w:rsid w:val="006741F2"/>
    <w:rsid w:val="00674C7B"/>
    <w:rsid w:val="00674EB0"/>
    <w:rsid w:val="00675898"/>
    <w:rsid w:val="00676963"/>
    <w:rsid w:val="00677825"/>
    <w:rsid w:val="006823B5"/>
    <w:rsid w:val="006872EF"/>
    <w:rsid w:val="00690323"/>
    <w:rsid w:val="006926D2"/>
    <w:rsid w:val="00693BA0"/>
    <w:rsid w:val="006944BC"/>
    <w:rsid w:val="00694E00"/>
    <w:rsid w:val="006A0B81"/>
    <w:rsid w:val="006A146B"/>
    <w:rsid w:val="006A1766"/>
    <w:rsid w:val="006A467A"/>
    <w:rsid w:val="006B09CF"/>
    <w:rsid w:val="006B1A46"/>
    <w:rsid w:val="006B348F"/>
    <w:rsid w:val="006B415B"/>
    <w:rsid w:val="006B4A79"/>
    <w:rsid w:val="006B4ADF"/>
    <w:rsid w:val="006B649F"/>
    <w:rsid w:val="006B700E"/>
    <w:rsid w:val="006B7331"/>
    <w:rsid w:val="006C5956"/>
    <w:rsid w:val="006C7DB3"/>
    <w:rsid w:val="006D0D3E"/>
    <w:rsid w:val="006D1520"/>
    <w:rsid w:val="006D1ABA"/>
    <w:rsid w:val="006D2C8B"/>
    <w:rsid w:val="006D43BB"/>
    <w:rsid w:val="006D7428"/>
    <w:rsid w:val="006E125A"/>
    <w:rsid w:val="006E1326"/>
    <w:rsid w:val="006E3181"/>
    <w:rsid w:val="006E3383"/>
    <w:rsid w:val="006F11DA"/>
    <w:rsid w:val="006F3C8A"/>
    <w:rsid w:val="006F551C"/>
    <w:rsid w:val="006F79D8"/>
    <w:rsid w:val="006F7A5E"/>
    <w:rsid w:val="006F7F93"/>
    <w:rsid w:val="00700C15"/>
    <w:rsid w:val="007010B9"/>
    <w:rsid w:val="007024A6"/>
    <w:rsid w:val="007042D3"/>
    <w:rsid w:val="00706951"/>
    <w:rsid w:val="0071259A"/>
    <w:rsid w:val="00713096"/>
    <w:rsid w:val="00714D6C"/>
    <w:rsid w:val="00721379"/>
    <w:rsid w:val="00722F11"/>
    <w:rsid w:val="007245FA"/>
    <w:rsid w:val="007312F9"/>
    <w:rsid w:val="007317D1"/>
    <w:rsid w:val="00732EEB"/>
    <w:rsid w:val="00734D31"/>
    <w:rsid w:val="00736253"/>
    <w:rsid w:val="00740D35"/>
    <w:rsid w:val="0074242D"/>
    <w:rsid w:val="007501AE"/>
    <w:rsid w:val="00752648"/>
    <w:rsid w:val="0075270B"/>
    <w:rsid w:val="007543B8"/>
    <w:rsid w:val="00757E9A"/>
    <w:rsid w:val="007610BF"/>
    <w:rsid w:val="00761F11"/>
    <w:rsid w:val="007625E2"/>
    <w:rsid w:val="00764F4E"/>
    <w:rsid w:val="00766210"/>
    <w:rsid w:val="007663F4"/>
    <w:rsid w:val="00766696"/>
    <w:rsid w:val="00770485"/>
    <w:rsid w:val="00770486"/>
    <w:rsid w:val="00770ED8"/>
    <w:rsid w:val="00771501"/>
    <w:rsid w:val="007718A4"/>
    <w:rsid w:val="00772521"/>
    <w:rsid w:val="0077617D"/>
    <w:rsid w:val="00777585"/>
    <w:rsid w:val="00780D12"/>
    <w:rsid w:val="00781C1B"/>
    <w:rsid w:val="0078240C"/>
    <w:rsid w:val="007830E4"/>
    <w:rsid w:val="00785D6B"/>
    <w:rsid w:val="00792DCE"/>
    <w:rsid w:val="00794C7C"/>
    <w:rsid w:val="00795778"/>
    <w:rsid w:val="00795942"/>
    <w:rsid w:val="0079600D"/>
    <w:rsid w:val="007967AD"/>
    <w:rsid w:val="007A0462"/>
    <w:rsid w:val="007A108D"/>
    <w:rsid w:val="007A4868"/>
    <w:rsid w:val="007A577D"/>
    <w:rsid w:val="007A6218"/>
    <w:rsid w:val="007A6443"/>
    <w:rsid w:val="007B10A0"/>
    <w:rsid w:val="007B1473"/>
    <w:rsid w:val="007B1A92"/>
    <w:rsid w:val="007B4138"/>
    <w:rsid w:val="007B5966"/>
    <w:rsid w:val="007B6BE0"/>
    <w:rsid w:val="007B6BEA"/>
    <w:rsid w:val="007C0E18"/>
    <w:rsid w:val="007C14C7"/>
    <w:rsid w:val="007C168C"/>
    <w:rsid w:val="007C2C3F"/>
    <w:rsid w:val="007C2FE0"/>
    <w:rsid w:val="007C4984"/>
    <w:rsid w:val="007C67C3"/>
    <w:rsid w:val="007C714D"/>
    <w:rsid w:val="007D47B8"/>
    <w:rsid w:val="007D5601"/>
    <w:rsid w:val="007D5E02"/>
    <w:rsid w:val="007D5E30"/>
    <w:rsid w:val="007D5F98"/>
    <w:rsid w:val="007D68F9"/>
    <w:rsid w:val="007D720F"/>
    <w:rsid w:val="007D7358"/>
    <w:rsid w:val="007E1345"/>
    <w:rsid w:val="007E33D8"/>
    <w:rsid w:val="007E3EF4"/>
    <w:rsid w:val="007E4270"/>
    <w:rsid w:val="007E4E0C"/>
    <w:rsid w:val="007F26F2"/>
    <w:rsid w:val="007F32A3"/>
    <w:rsid w:val="007F6640"/>
    <w:rsid w:val="00801A3C"/>
    <w:rsid w:val="00801EAE"/>
    <w:rsid w:val="00806416"/>
    <w:rsid w:val="00810B27"/>
    <w:rsid w:val="00810E8D"/>
    <w:rsid w:val="00815D12"/>
    <w:rsid w:val="00816993"/>
    <w:rsid w:val="008204E2"/>
    <w:rsid w:val="00820B4E"/>
    <w:rsid w:val="00820E53"/>
    <w:rsid w:val="0082445E"/>
    <w:rsid w:val="00824C6B"/>
    <w:rsid w:val="00825BAC"/>
    <w:rsid w:val="00826039"/>
    <w:rsid w:val="008262CC"/>
    <w:rsid w:val="008272E0"/>
    <w:rsid w:val="00830FFE"/>
    <w:rsid w:val="008334DF"/>
    <w:rsid w:val="00834D20"/>
    <w:rsid w:val="00837079"/>
    <w:rsid w:val="0084470B"/>
    <w:rsid w:val="00846891"/>
    <w:rsid w:val="00852ED4"/>
    <w:rsid w:val="00855057"/>
    <w:rsid w:val="00860109"/>
    <w:rsid w:val="0086274E"/>
    <w:rsid w:val="00863F77"/>
    <w:rsid w:val="00864102"/>
    <w:rsid w:val="00865A0D"/>
    <w:rsid w:val="00866E70"/>
    <w:rsid w:val="008705D1"/>
    <w:rsid w:val="008724E1"/>
    <w:rsid w:val="008757D2"/>
    <w:rsid w:val="008769FC"/>
    <w:rsid w:val="00876CEC"/>
    <w:rsid w:val="008778BD"/>
    <w:rsid w:val="00885858"/>
    <w:rsid w:val="00891EDC"/>
    <w:rsid w:val="00892B98"/>
    <w:rsid w:val="00894480"/>
    <w:rsid w:val="00895A16"/>
    <w:rsid w:val="008A18DA"/>
    <w:rsid w:val="008A1F04"/>
    <w:rsid w:val="008A2708"/>
    <w:rsid w:val="008A79E9"/>
    <w:rsid w:val="008B1511"/>
    <w:rsid w:val="008B16D5"/>
    <w:rsid w:val="008B216E"/>
    <w:rsid w:val="008B58F8"/>
    <w:rsid w:val="008B66A3"/>
    <w:rsid w:val="008C1222"/>
    <w:rsid w:val="008C2760"/>
    <w:rsid w:val="008C4D38"/>
    <w:rsid w:val="008C5F01"/>
    <w:rsid w:val="008C65B5"/>
    <w:rsid w:val="008D04C7"/>
    <w:rsid w:val="008D0D36"/>
    <w:rsid w:val="008D3456"/>
    <w:rsid w:val="008E0996"/>
    <w:rsid w:val="008E0F8F"/>
    <w:rsid w:val="008E53DD"/>
    <w:rsid w:val="008F015C"/>
    <w:rsid w:val="008F227D"/>
    <w:rsid w:val="008F4994"/>
    <w:rsid w:val="008F6F4A"/>
    <w:rsid w:val="00900774"/>
    <w:rsid w:val="00900C13"/>
    <w:rsid w:val="00900C66"/>
    <w:rsid w:val="009013EB"/>
    <w:rsid w:val="00901479"/>
    <w:rsid w:val="00901CE5"/>
    <w:rsid w:val="00901F33"/>
    <w:rsid w:val="00904880"/>
    <w:rsid w:val="00905E9E"/>
    <w:rsid w:val="009105C3"/>
    <w:rsid w:val="009109A4"/>
    <w:rsid w:val="00910BF9"/>
    <w:rsid w:val="00912029"/>
    <w:rsid w:val="00912F60"/>
    <w:rsid w:val="00913782"/>
    <w:rsid w:val="009160AA"/>
    <w:rsid w:val="00916103"/>
    <w:rsid w:val="00916106"/>
    <w:rsid w:val="00916A4A"/>
    <w:rsid w:val="009203A5"/>
    <w:rsid w:val="009204B2"/>
    <w:rsid w:val="009216E7"/>
    <w:rsid w:val="00921EA7"/>
    <w:rsid w:val="00922E63"/>
    <w:rsid w:val="009275CA"/>
    <w:rsid w:val="009307EF"/>
    <w:rsid w:val="00932335"/>
    <w:rsid w:val="00937982"/>
    <w:rsid w:val="00941FC7"/>
    <w:rsid w:val="00942109"/>
    <w:rsid w:val="00944F95"/>
    <w:rsid w:val="00946315"/>
    <w:rsid w:val="00952FA5"/>
    <w:rsid w:val="009536E9"/>
    <w:rsid w:val="00960C26"/>
    <w:rsid w:val="00962809"/>
    <w:rsid w:val="00962A9B"/>
    <w:rsid w:val="00962F07"/>
    <w:rsid w:val="00965CD3"/>
    <w:rsid w:val="0096642C"/>
    <w:rsid w:val="0096702F"/>
    <w:rsid w:val="00971576"/>
    <w:rsid w:val="00971781"/>
    <w:rsid w:val="00972818"/>
    <w:rsid w:val="00972D63"/>
    <w:rsid w:val="00973FEC"/>
    <w:rsid w:val="00974B9F"/>
    <w:rsid w:val="00976A95"/>
    <w:rsid w:val="00980A6C"/>
    <w:rsid w:val="00985E2F"/>
    <w:rsid w:val="0098685C"/>
    <w:rsid w:val="009868F2"/>
    <w:rsid w:val="009915F8"/>
    <w:rsid w:val="00994C9A"/>
    <w:rsid w:val="00994D19"/>
    <w:rsid w:val="00995B1B"/>
    <w:rsid w:val="0099718B"/>
    <w:rsid w:val="009A1934"/>
    <w:rsid w:val="009A55A4"/>
    <w:rsid w:val="009A5E6D"/>
    <w:rsid w:val="009A6A22"/>
    <w:rsid w:val="009A7A01"/>
    <w:rsid w:val="009B0666"/>
    <w:rsid w:val="009B1134"/>
    <w:rsid w:val="009B17A1"/>
    <w:rsid w:val="009B184A"/>
    <w:rsid w:val="009C16D1"/>
    <w:rsid w:val="009C46B9"/>
    <w:rsid w:val="009C6F4E"/>
    <w:rsid w:val="009D2ADC"/>
    <w:rsid w:val="009D2B1C"/>
    <w:rsid w:val="009D3DBD"/>
    <w:rsid w:val="009D418F"/>
    <w:rsid w:val="009D4B7E"/>
    <w:rsid w:val="009E2138"/>
    <w:rsid w:val="009E670E"/>
    <w:rsid w:val="009E7C4C"/>
    <w:rsid w:val="009E7D64"/>
    <w:rsid w:val="009F2442"/>
    <w:rsid w:val="009F25E9"/>
    <w:rsid w:val="009F65D1"/>
    <w:rsid w:val="00A01CA0"/>
    <w:rsid w:val="00A0265D"/>
    <w:rsid w:val="00A05187"/>
    <w:rsid w:val="00A0538B"/>
    <w:rsid w:val="00A060BC"/>
    <w:rsid w:val="00A0707E"/>
    <w:rsid w:val="00A13A12"/>
    <w:rsid w:val="00A13FA6"/>
    <w:rsid w:val="00A1598C"/>
    <w:rsid w:val="00A16F17"/>
    <w:rsid w:val="00A16F7F"/>
    <w:rsid w:val="00A20395"/>
    <w:rsid w:val="00A23188"/>
    <w:rsid w:val="00A234D1"/>
    <w:rsid w:val="00A23953"/>
    <w:rsid w:val="00A2668F"/>
    <w:rsid w:val="00A33833"/>
    <w:rsid w:val="00A3581F"/>
    <w:rsid w:val="00A36223"/>
    <w:rsid w:val="00A369ED"/>
    <w:rsid w:val="00A40B70"/>
    <w:rsid w:val="00A4100A"/>
    <w:rsid w:val="00A4169E"/>
    <w:rsid w:val="00A43C83"/>
    <w:rsid w:val="00A44688"/>
    <w:rsid w:val="00A4695D"/>
    <w:rsid w:val="00A472FD"/>
    <w:rsid w:val="00A567C2"/>
    <w:rsid w:val="00A62762"/>
    <w:rsid w:val="00A630FF"/>
    <w:rsid w:val="00A638D6"/>
    <w:rsid w:val="00A639C7"/>
    <w:rsid w:val="00A64699"/>
    <w:rsid w:val="00A64F3C"/>
    <w:rsid w:val="00A65CFE"/>
    <w:rsid w:val="00A67465"/>
    <w:rsid w:val="00A702FF"/>
    <w:rsid w:val="00A77E77"/>
    <w:rsid w:val="00A804EB"/>
    <w:rsid w:val="00A81192"/>
    <w:rsid w:val="00A81F58"/>
    <w:rsid w:val="00A842F8"/>
    <w:rsid w:val="00A84A8D"/>
    <w:rsid w:val="00A906D7"/>
    <w:rsid w:val="00A91A17"/>
    <w:rsid w:val="00A9204E"/>
    <w:rsid w:val="00A94ACE"/>
    <w:rsid w:val="00A95848"/>
    <w:rsid w:val="00A96794"/>
    <w:rsid w:val="00AA0EA4"/>
    <w:rsid w:val="00AA32C0"/>
    <w:rsid w:val="00AA4CE9"/>
    <w:rsid w:val="00AA4D87"/>
    <w:rsid w:val="00AA4E7C"/>
    <w:rsid w:val="00AA680E"/>
    <w:rsid w:val="00AA7DF1"/>
    <w:rsid w:val="00AB285F"/>
    <w:rsid w:val="00AB7064"/>
    <w:rsid w:val="00AC0EE0"/>
    <w:rsid w:val="00AC12AE"/>
    <w:rsid w:val="00AD0FD6"/>
    <w:rsid w:val="00AD2860"/>
    <w:rsid w:val="00AD3B84"/>
    <w:rsid w:val="00AD4D89"/>
    <w:rsid w:val="00AD5293"/>
    <w:rsid w:val="00AD57A3"/>
    <w:rsid w:val="00AD5C0C"/>
    <w:rsid w:val="00AE2793"/>
    <w:rsid w:val="00AE4B82"/>
    <w:rsid w:val="00AE5379"/>
    <w:rsid w:val="00AE5D77"/>
    <w:rsid w:val="00AF44C9"/>
    <w:rsid w:val="00AF534D"/>
    <w:rsid w:val="00AF5DA1"/>
    <w:rsid w:val="00AF6798"/>
    <w:rsid w:val="00B0732A"/>
    <w:rsid w:val="00B075FA"/>
    <w:rsid w:val="00B07CCD"/>
    <w:rsid w:val="00B107CD"/>
    <w:rsid w:val="00B12595"/>
    <w:rsid w:val="00B171FC"/>
    <w:rsid w:val="00B201F1"/>
    <w:rsid w:val="00B210A2"/>
    <w:rsid w:val="00B25E62"/>
    <w:rsid w:val="00B26BC0"/>
    <w:rsid w:val="00B340B2"/>
    <w:rsid w:val="00B351C3"/>
    <w:rsid w:val="00B36916"/>
    <w:rsid w:val="00B37933"/>
    <w:rsid w:val="00B41C31"/>
    <w:rsid w:val="00B43CF9"/>
    <w:rsid w:val="00B450E7"/>
    <w:rsid w:val="00B453B0"/>
    <w:rsid w:val="00B45B13"/>
    <w:rsid w:val="00B4656B"/>
    <w:rsid w:val="00B46664"/>
    <w:rsid w:val="00B46A2C"/>
    <w:rsid w:val="00B54F5A"/>
    <w:rsid w:val="00B5638D"/>
    <w:rsid w:val="00B56A36"/>
    <w:rsid w:val="00B60D53"/>
    <w:rsid w:val="00B6217F"/>
    <w:rsid w:val="00B6228E"/>
    <w:rsid w:val="00B628FC"/>
    <w:rsid w:val="00B63286"/>
    <w:rsid w:val="00B64102"/>
    <w:rsid w:val="00B6456A"/>
    <w:rsid w:val="00B6530B"/>
    <w:rsid w:val="00B735F4"/>
    <w:rsid w:val="00B7428A"/>
    <w:rsid w:val="00B74C8B"/>
    <w:rsid w:val="00B75158"/>
    <w:rsid w:val="00B82DE0"/>
    <w:rsid w:val="00B83F11"/>
    <w:rsid w:val="00B85EBA"/>
    <w:rsid w:val="00B862A7"/>
    <w:rsid w:val="00B92907"/>
    <w:rsid w:val="00B96723"/>
    <w:rsid w:val="00BA2789"/>
    <w:rsid w:val="00BA65B9"/>
    <w:rsid w:val="00BB11A4"/>
    <w:rsid w:val="00BB1421"/>
    <w:rsid w:val="00BB4FE1"/>
    <w:rsid w:val="00BB70AA"/>
    <w:rsid w:val="00BB7773"/>
    <w:rsid w:val="00BC0842"/>
    <w:rsid w:val="00BC0A79"/>
    <w:rsid w:val="00BC32E6"/>
    <w:rsid w:val="00BC3382"/>
    <w:rsid w:val="00BD4FC6"/>
    <w:rsid w:val="00BD5E57"/>
    <w:rsid w:val="00BE089D"/>
    <w:rsid w:val="00BE27BC"/>
    <w:rsid w:val="00BE5D35"/>
    <w:rsid w:val="00BE7FE8"/>
    <w:rsid w:val="00BF008D"/>
    <w:rsid w:val="00BF04E7"/>
    <w:rsid w:val="00BF3907"/>
    <w:rsid w:val="00BF40CF"/>
    <w:rsid w:val="00C01A3E"/>
    <w:rsid w:val="00C02E5A"/>
    <w:rsid w:val="00C0321A"/>
    <w:rsid w:val="00C04A00"/>
    <w:rsid w:val="00C04F51"/>
    <w:rsid w:val="00C11E31"/>
    <w:rsid w:val="00C11E52"/>
    <w:rsid w:val="00C11F95"/>
    <w:rsid w:val="00C120E7"/>
    <w:rsid w:val="00C137E4"/>
    <w:rsid w:val="00C1436A"/>
    <w:rsid w:val="00C20B43"/>
    <w:rsid w:val="00C210FA"/>
    <w:rsid w:val="00C212EC"/>
    <w:rsid w:val="00C22C0C"/>
    <w:rsid w:val="00C2316D"/>
    <w:rsid w:val="00C2596F"/>
    <w:rsid w:val="00C260C2"/>
    <w:rsid w:val="00C262A9"/>
    <w:rsid w:val="00C33B04"/>
    <w:rsid w:val="00C34517"/>
    <w:rsid w:val="00C36A3C"/>
    <w:rsid w:val="00C416C2"/>
    <w:rsid w:val="00C447E1"/>
    <w:rsid w:val="00C51CD4"/>
    <w:rsid w:val="00C51FBF"/>
    <w:rsid w:val="00C5244B"/>
    <w:rsid w:val="00C578DC"/>
    <w:rsid w:val="00C6744B"/>
    <w:rsid w:val="00C74708"/>
    <w:rsid w:val="00C75809"/>
    <w:rsid w:val="00C7712C"/>
    <w:rsid w:val="00C81206"/>
    <w:rsid w:val="00C825E5"/>
    <w:rsid w:val="00C82CA2"/>
    <w:rsid w:val="00C83814"/>
    <w:rsid w:val="00C84820"/>
    <w:rsid w:val="00C906EE"/>
    <w:rsid w:val="00C91A09"/>
    <w:rsid w:val="00C92C18"/>
    <w:rsid w:val="00C943EC"/>
    <w:rsid w:val="00C9485C"/>
    <w:rsid w:val="00C964D1"/>
    <w:rsid w:val="00CA05F3"/>
    <w:rsid w:val="00CA2A1B"/>
    <w:rsid w:val="00CA3C2C"/>
    <w:rsid w:val="00CA3ED2"/>
    <w:rsid w:val="00CA50D3"/>
    <w:rsid w:val="00CA5B13"/>
    <w:rsid w:val="00CA66B3"/>
    <w:rsid w:val="00CA6902"/>
    <w:rsid w:val="00CA74D7"/>
    <w:rsid w:val="00CA7B2E"/>
    <w:rsid w:val="00CB0765"/>
    <w:rsid w:val="00CB3528"/>
    <w:rsid w:val="00CB3A71"/>
    <w:rsid w:val="00CB4B1D"/>
    <w:rsid w:val="00CB67A3"/>
    <w:rsid w:val="00CB7A1E"/>
    <w:rsid w:val="00CC1D78"/>
    <w:rsid w:val="00CC5BA5"/>
    <w:rsid w:val="00CC7EED"/>
    <w:rsid w:val="00CC7EFC"/>
    <w:rsid w:val="00CD27FC"/>
    <w:rsid w:val="00CD2A19"/>
    <w:rsid w:val="00CD2E50"/>
    <w:rsid w:val="00CD60FA"/>
    <w:rsid w:val="00CD6122"/>
    <w:rsid w:val="00CE4195"/>
    <w:rsid w:val="00CE451B"/>
    <w:rsid w:val="00CE475D"/>
    <w:rsid w:val="00CE5F23"/>
    <w:rsid w:val="00CF0989"/>
    <w:rsid w:val="00CF206F"/>
    <w:rsid w:val="00CF3EFD"/>
    <w:rsid w:val="00CF50EA"/>
    <w:rsid w:val="00CF5280"/>
    <w:rsid w:val="00D06151"/>
    <w:rsid w:val="00D11C66"/>
    <w:rsid w:val="00D11FFE"/>
    <w:rsid w:val="00D12417"/>
    <w:rsid w:val="00D13878"/>
    <w:rsid w:val="00D15474"/>
    <w:rsid w:val="00D15B6B"/>
    <w:rsid w:val="00D17173"/>
    <w:rsid w:val="00D21C05"/>
    <w:rsid w:val="00D23042"/>
    <w:rsid w:val="00D23DE0"/>
    <w:rsid w:val="00D23E53"/>
    <w:rsid w:val="00D2419F"/>
    <w:rsid w:val="00D24FA9"/>
    <w:rsid w:val="00D25F70"/>
    <w:rsid w:val="00D26973"/>
    <w:rsid w:val="00D302D3"/>
    <w:rsid w:val="00D33A78"/>
    <w:rsid w:val="00D34509"/>
    <w:rsid w:val="00D3769A"/>
    <w:rsid w:val="00D416CA"/>
    <w:rsid w:val="00D43941"/>
    <w:rsid w:val="00D4463F"/>
    <w:rsid w:val="00D45806"/>
    <w:rsid w:val="00D47793"/>
    <w:rsid w:val="00D51680"/>
    <w:rsid w:val="00D53EAE"/>
    <w:rsid w:val="00D56B2C"/>
    <w:rsid w:val="00D606CA"/>
    <w:rsid w:val="00D60E39"/>
    <w:rsid w:val="00D611CA"/>
    <w:rsid w:val="00D645FE"/>
    <w:rsid w:val="00D6696F"/>
    <w:rsid w:val="00D72A00"/>
    <w:rsid w:val="00D73714"/>
    <w:rsid w:val="00D77068"/>
    <w:rsid w:val="00D77E6F"/>
    <w:rsid w:val="00D831DD"/>
    <w:rsid w:val="00D8618B"/>
    <w:rsid w:val="00D876CC"/>
    <w:rsid w:val="00D925E5"/>
    <w:rsid w:val="00D947C3"/>
    <w:rsid w:val="00D9538F"/>
    <w:rsid w:val="00DA2C38"/>
    <w:rsid w:val="00DA2DB8"/>
    <w:rsid w:val="00DA4843"/>
    <w:rsid w:val="00DB0929"/>
    <w:rsid w:val="00DB122C"/>
    <w:rsid w:val="00DB14D0"/>
    <w:rsid w:val="00DB1995"/>
    <w:rsid w:val="00DB2591"/>
    <w:rsid w:val="00DB25C8"/>
    <w:rsid w:val="00DB3725"/>
    <w:rsid w:val="00DB37E5"/>
    <w:rsid w:val="00DB6D6F"/>
    <w:rsid w:val="00DB7893"/>
    <w:rsid w:val="00DC46A8"/>
    <w:rsid w:val="00DC5AE8"/>
    <w:rsid w:val="00DC6086"/>
    <w:rsid w:val="00DC7D04"/>
    <w:rsid w:val="00DD0C57"/>
    <w:rsid w:val="00DD2967"/>
    <w:rsid w:val="00DD645C"/>
    <w:rsid w:val="00DD6B0F"/>
    <w:rsid w:val="00DD6FE2"/>
    <w:rsid w:val="00DE3364"/>
    <w:rsid w:val="00DE4857"/>
    <w:rsid w:val="00DE4A15"/>
    <w:rsid w:val="00DE55D0"/>
    <w:rsid w:val="00DE6784"/>
    <w:rsid w:val="00DF1DF5"/>
    <w:rsid w:val="00DF5A34"/>
    <w:rsid w:val="00DF5BD2"/>
    <w:rsid w:val="00DF6D30"/>
    <w:rsid w:val="00E00F4F"/>
    <w:rsid w:val="00E0435B"/>
    <w:rsid w:val="00E04E42"/>
    <w:rsid w:val="00E058F6"/>
    <w:rsid w:val="00E11D33"/>
    <w:rsid w:val="00E12B06"/>
    <w:rsid w:val="00E12E5F"/>
    <w:rsid w:val="00E12FC1"/>
    <w:rsid w:val="00E134DC"/>
    <w:rsid w:val="00E1552C"/>
    <w:rsid w:val="00E16E7F"/>
    <w:rsid w:val="00E16ECA"/>
    <w:rsid w:val="00E20540"/>
    <w:rsid w:val="00E21CD4"/>
    <w:rsid w:val="00E220A3"/>
    <w:rsid w:val="00E24162"/>
    <w:rsid w:val="00E256E8"/>
    <w:rsid w:val="00E25712"/>
    <w:rsid w:val="00E266DE"/>
    <w:rsid w:val="00E276B6"/>
    <w:rsid w:val="00E3111D"/>
    <w:rsid w:val="00E322BB"/>
    <w:rsid w:val="00E36346"/>
    <w:rsid w:val="00E41CF1"/>
    <w:rsid w:val="00E42EA3"/>
    <w:rsid w:val="00E43B2D"/>
    <w:rsid w:val="00E4473F"/>
    <w:rsid w:val="00E46794"/>
    <w:rsid w:val="00E46B6E"/>
    <w:rsid w:val="00E4761E"/>
    <w:rsid w:val="00E52B90"/>
    <w:rsid w:val="00E54916"/>
    <w:rsid w:val="00E5675E"/>
    <w:rsid w:val="00E5734E"/>
    <w:rsid w:val="00E579CD"/>
    <w:rsid w:val="00E61C17"/>
    <w:rsid w:val="00E61D4C"/>
    <w:rsid w:val="00E625B4"/>
    <w:rsid w:val="00E63A19"/>
    <w:rsid w:val="00E666E5"/>
    <w:rsid w:val="00E702D4"/>
    <w:rsid w:val="00E71BFE"/>
    <w:rsid w:val="00E74605"/>
    <w:rsid w:val="00E74E00"/>
    <w:rsid w:val="00E76496"/>
    <w:rsid w:val="00E80366"/>
    <w:rsid w:val="00E820F8"/>
    <w:rsid w:val="00E83368"/>
    <w:rsid w:val="00E8515C"/>
    <w:rsid w:val="00E85A20"/>
    <w:rsid w:val="00E94B4C"/>
    <w:rsid w:val="00E96B43"/>
    <w:rsid w:val="00EA0821"/>
    <w:rsid w:val="00EA0854"/>
    <w:rsid w:val="00EA1E73"/>
    <w:rsid w:val="00EA210D"/>
    <w:rsid w:val="00EA2AC8"/>
    <w:rsid w:val="00EA3A4B"/>
    <w:rsid w:val="00EA3AD2"/>
    <w:rsid w:val="00EA5BED"/>
    <w:rsid w:val="00EB0916"/>
    <w:rsid w:val="00EB7369"/>
    <w:rsid w:val="00EC032C"/>
    <w:rsid w:val="00EC09F0"/>
    <w:rsid w:val="00EC1B94"/>
    <w:rsid w:val="00EC5734"/>
    <w:rsid w:val="00EC605B"/>
    <w:rsid w:val="00EC6AD7"/>
    <w:rsid w:val="00EC6D0B"/>
    <w:rsid w:val="00EC79E9"/>
    <w:rsid w:val="00ED05DB"/>
    <w:rsid w:val="00ED0BBB"/>
    <w:rsid w:val="00ED643F"/>
    <w:rsid w:val="00EE3DD9"/>
    <w:rsid w:val="00EE4664"/>
    <w:rsid w:val="00EE5171"/>
    <w:rsid w:val="00EE6839"/>
    <w:rsid w:val="00EE7C4A"/>
    <w:rsid w:val="00EF0024"/>
    <w:rsid w:val="00EF5318"/>
    <w:rsid w:val="00EF5382"/>
    <w:rsid w:val="00EF589F"/>
    <w:rsid w:val="00EF5964"/>
    <w:rsid w:val="00EF69AC"/>
    <w:rsid w:val="00F0067A"/>
    <w:rsid w:val="00F047FF"/>
    <w:rsid w:val="00F04EC9"/>
    <w:rsid w:val="00F05F2C"/>
    <w:rsid w:val="00F05F3E"/>
    <w:rsid w:val="00F1100A"/>
    <w:rsid w:val="00F14447"/>
    <w:rsid w:val="00F1548C"/>
    <w:rsid w:val="00F1581D"/>
    <w:rsid w:val="00F20138"/>
    <w:rsid w:val="00F23EE4"/>
    <w:rsid w:val="00F24147"/>
    <w:rsid w:val="00F27451"/>
    <w:rsid w:val="00F30811"/>
    <w:rsid w:val="00F32914"/>
    <w:rsid w:val="00F3490B"/>
    <w:rsid w:val="00F34E12"/>
    <w:rsid w:val="00F35CB3"/>
    <w:rsid w:val="00F377BA"/>
    <w:rsid w:val="00F41E51"/>
    <w:rsid w:val="00F50EEF"/>
    <w:rsid w:val="00F5283D"/>
    <w:rsid w:val="00F533A7"/>
    <w:rsid w:val="00F53F74"/>
    <w:rsid w:val="00F549CD"/>
    <w:rsid w:val="00F54CA6"/>
    <w:rsid w:val="00F55450"/>
    <w:rsid w:val="00F57B05"/>
    <w:rsid w:val="00F637EA"/>
    <w:rsid w:val="00F64309"/>
    <w:rsid w:val="00F66B9C"/>
    <w:rsid w:val="00F736AF"/>
    <w:rsid w:val="00F74617"/>
    <w:rsid w:val="00F8059C"/>
    <w:rsid w:val="00F85807"/>
    <w:rsid w:val="00F8590D"/>
    <w:rsid w:val="00F8667D"/>
    <w:rsid w:val="00F914E5"/>
    <w:rsid w:val="00F941C1"/>
    <w:rsid w:val="00F947A2"/>
    <w:rsid w:val="00F961F3"/>
    <w:rsid w:val="00FA0348"/>
    <w:rsid w:val="00FA035E"/>
    <w:rsid w:val="00FA05C0"/>
    <w:rsid w:val="00FA1852"/>
    <w:rsid w:val="00FA2683"/>
    <w:rsid w:val="00FA6505"/>
    <w:rsid w:val="00FA75B7"/>
    <w:rsid w:val="00FB5062"/>
    <w:rsid w:val="00FB7874"/>
    <w:rsid w:val="00FC021D"/>
    <w:rsid w:val="00FC1C8D"/>
    <w:rsid w:val="00FC581F"/>
    <w:rsid w:val="00FC6223"/>
    <w:rsid w:val="00FC6317"/>
    <w:rsid w:val="00FC76FB"/>
    <w:rsid w:val="00FD1AD2"/>
    <w:rsid w:val="00FD35EE"/>
    <w:rsid w:val="00FD3C08"/>
    <w:rsid w:val="00FD5ED3"/>
    <w:rsid w:val="00FD6782"/>
    <w:rsid w:val="00FE5ABD"/>
    <w:rsid w:val="00FE71E4"/>
    <w:rsid w:val="00FE767D"/>
    <w:rsid w:val="00FF0E7A"/>
    <w:rsid w:val="00FF149F"/>
    <w:rsid w:val="00FF4CA1"/>
    <w:rsid w:val="00FF5E20"/>
    <w:rsid w:val="00FF75A6"/>
    <w:rsid w:val="00FF7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E4CA0"/>
  <w15:docId w15:val="{D4536709-46F6-4C43-A611-9DFFB096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eastAsia="Verdana" w:hAnsi="Verdana" w:cs="Verdana"/>
    </w:rPr>
  </w:style>
  <w:style w:type="paragraph" w:styleId="Heading1">
    <w:name w:val="heading 1"/>
    <w:basedOn w:val="Normal"/>
    <w:uiPriority w:val="9"/>
    <w:qFormat/>
    <w:pPr>
      <w:ind w:left="116"/>
      <w:outlineLvl w:val="0"/>
    </w:pPr>
    <w:rPr>
      <w:b/>
      <w:bCs/>
    </w:rPr>
  </w:style>
  <w:style w:type="paragraph" w:styleId="Heading2">
    <w:name w:val="heading 2"/>
    <w:basedOn w:val="Normal"/>
    <w:next w:val="Normal"/>
    <w:link w:val="Heading2Char"/>
    <w:uiPriority w:val="9"/>
    <w:unhideWhenUsed/>
    <w:qFormat/>
    <w:rsid w:val="0090077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6"/>
    </w:pPr>
  </w:style>
  <w:style w:type="paragraph" w:styleId="ListParagraph">
    <w:name w:val="List Paragraph"/>
    <w:basedOn w:val="Normal"/>
    <w:uiPriority w:val="34"/>
    <w:qFormat/>
    <w:pPr>
      <w:spacing w:before="143"/>
      <w:ind w:left="116"/>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1C7542"/>
    <w:pPr>
      <w:tabs>
        <w:tab w:val="center" w:pos="4680"/>
        <w:tab w:val="right" w:pos="9360"/>
      </w:tabs>
    </w:pPr>
  </w:style>
  <w:style w:type="character" w:customStyle="1" w:styleId="HeaderChar">
    <w:name w:val="Header Char"/>
    <w:basedOn w:val="DefaultParagraphFont"/>
    <w:link w:val="Header"/>
    <w:uiPriority w:val="99"/>
    <w:rsid w:val="001C7542"/>
    <w:rPr>
      <w:rFonts w:ascii="Verdana" w:eastAsia="Verdana" w:hAnsi="Verdana" w:cs="Verdana"/>
    </w:rPr>
  </w:style>
  <w:style w:type="paragraph" w:styleId="Footer">
    <w:name w:val="footer"/>
    <w:basedOn w:val="Normal"/>
    <w:link w:val="FooterChar"/>
    <w:uiPriority w:val="99"/>
    <w:unhideWhenUsed/>
    <w:rsid w:val="001C7542"/>
    <w:pPr>
      <w:tabs>
        <w:tab w:val="center" w:pos="4680"/>
        <w:tab w:val="right" w:pos="9360"/>
      </w:tabs>
    </w:pPr>
  </w:style>
  <w:style w:type="character" w:customStyle="1" w:styleId="FooterChar">
    <w:name w:val="Footer Char"/>
    <w:basedOn w:val="DefaultParagraphFont"/>
    <w:link w:val="Footer"/>
    <w:uiPriority w:val="99"/>
    <w:rsid w:val="001C7542"/>
    <w:rPr>
      <w:rFonts w:ascii="Verdana" w:eastAsia="Verdana" w:hAnsi="Verdana" w:cs="Verdana"/>
    </w:rPr>
  </w:style>
  <w:style w:type="character" w:customStyle="1" w:styleId="Heading2Char">
    <w:name w:val="Heading 2 Char"/>
    <w:basedOn w:val="DefaultParagraphFont"/>
    <w:link w:val="Heading2"/>
    <w:uiPriority w:val="9"/>
    <w:rsid w:val="00900774"/>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7F32A3"/>
    <w:pPr>
      <w:widowControl/>
      <w:autoSpaceDE/>
      <w:autoSpaceDN/>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46A2C"/>
    <w:rPr>
      <w:sz w:val="16"/>
      <w:szCs w:val="16"/>
    </w:rPr>
  </w:style>
  <w:style w:type="paragraph" w:styleId="CommentText">
    <w:name w:val="annotation text"/>
    <w:basedOn w:val="Normal"/>
    <w:link w:val="CommentTextChar"/>
    <w:uiPriority w:val="99"/>
    <w:unhideWhenUsed/>
    <w:rsid w:val="00B46A2C"/>
    <w:rPr>
      <w:sz w:val="20"/>
      <w:szCs w:val="20"/>
    </w:rPr>
  </w:style>
  <w:style w:type="character" w:customStyle="1" w:styleId="CommentTextChar">
    <w:name w:val="Comment Text Char"/>
    <w:basedOn w:val="DefaultParagraphFont"/>
    <w:link w:val="CommentText"/>
    <w:uiPriority w:val="99"/>
    <w:rsid w:val="00B46A2C"/>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B46A2C"/>
    <w:rPr>
      <w:b/>
      <w:bCs/>
    </w:rPr>
  </w:style>
  <w:style w:type="character" w:customStyle="1" w:styleId="CommentSubjectChar">
    <w:name w:val="Comment Subject Char"/>
    <w:basedOn w:val="CommentTextChar"/>
    <w:link w:val="CommentSubject"/>
    <w:uiPriority w:val="99"/>
    <w:semiHidden/>
    <w:rsid w:val="00B46A2C"/>
    <w:rPr>
      <w:rFonts w:ascii="Verdana" w:eastAsia="Verdana" w:hAnsi="Verdana" w:cs="Verdana"/>
      <w:b/>
      <w:bCs/>
      <w:sz w:val="20"/>
      <w:szCs w:val="20"/>
    </w:rPr>
  </w:style>
  <w:style w:type="paragraph" w:styleId="BalloonText">
    <w:name w:val="Balloon Text"/>
    <w:basedOn w:val="Normal"/>
    <w:link w:val="BalloonTextChar"/>
    <w:uiPriority w:val="99"/>
    <w:semiHidden/>
    <w:unhideWhenUsed/>
    <w:rsid w:val="009275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5CA"/>
    <w:rPr>
      <w:rFonts w:ascii="Segoe UI" w:eastAsia="Verdana" w:hAnsi="Segoe UI" w:cs="Segoe UI"/>
      <w:sz w:val="18"/>
      <w:szCs w:val="18"/>
    </w:rPr>
  </w:style>
  <w:style w:type="character" w:customStyle="1" w:styleId="BodyTextChar">
    <w:name w:val="Body Text Char"/>
    <w:basedOn w:val="DefaultParagraphFont"/>
    <w:link w:val="BodyText"/>
    <w:uiPriority w:val="1"/>
    <w:rsid w:val="00706951"/>
    <w:rPr>
      <w:rFonts w:ascii="Verdana" w:eastAsia="Verdana" w:hAnsi="Verdana" w:cs="Verdana"/>
    </w:rPr>
  </w:style>
  <w:style w:type="character" w:styleId="Hyperlink">
    <w:name w:val="Hyperlink"/>
    <w:basedOn w:val="DefaultParagraphFont"/>
    <w:uiPriority w:val="99"/>
    <w:unhideWhenUsed/>
    <w:rsid w:val="00E42EA3"/>
    <w:rPr>
      <w:color w:val="0000FF" w:themeColor="hyperlink"/>
      <w:u w:val="single"/>
    </w:rPr>
  </w:style>
  <w:style w:type="table" w:customStyle="1" w:styleId="TableGrid1">
    <w:name w:val="Table Grid1"/>
    <w:basedOn w:val="TableNormal"/>
    <w:next w:val="TableGrid"/>
    <w:uiPriority w:val="59"/>
    <w:rsid w:val="005F033D"/>
    <w:pPr>
      <w:widowControl/>
      <w:autoSpaceDE/>
      <w:autoSpaceDN/>
    </w:pPr>
    <w:rPr>
      <w:rFonts w:ascii="Calibri" w:eastAsia="Calibri" w:hAnsi="Calibri" w:cs="Times New Roman"/>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paragraph"/>
    <w:basedOn w:val="Normal"/>
    <w:rsid w:val="006A0B81"/>
    <w:pPr>
      <w:widowControl/>
      <w:autoSpaceDE/>
      <w:autoSpaceDN/>
      <w:spacing w:before="100" w:beforeAutospacing="1" w:after="100" w:afterAutospacing="1"/>
    </w:pPr>
    <w:rPr>
      <w:rFonts w:ascii="Times New Roman" w:eastAsia="Times New Roman" w:hAnsi="Times New Roman" w:cs="Times New Roman"/>
      <w:sz w:val="24"/>
      <w:szCs w:val="24"/>
      <w:lang w:val="sr-Cyrl-RS" w:eastAsia="sr-Cyrl-RS"/>
    </w:rPr>
  </w:style>
  <w:style w:type="paragraph" w:styleId="NoSpacing">
    <w:name w:val="No Spacing"/>
    <w:uiPriority w:val="1"/>
    <w:qFormat/>
    <w:rsid w:val="00B46664"/>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872814">
      <w:bodyDiv w:val="1"/>
      <w:marLeft w:val="0"/>
      <w:marRight w:val="0"/>
      <w:marTop w:val="0"/>
      <w:marBottom w:val="0"/>
      <w:divBdr>
        <w:top w:val="none" w:sz="0" w:space="0" w:color="auto"/>
        <w:left w:val="none" w:sz="0" w:space="0" w:color="auto"/>
        <w:bottom w:val="none" w:sz="0" w:space="0" w:color="auto"/>
        <w:right w:val="none" w:sz="0" w:space="0" w:color="auto"/>
      </w:divBdr>
    </w:div>
    <w:div w:id="610406120">
      <w:bodyDiv w:val="1"/>
      <w:marLeft w:val="0"/>
      <w:marRight w:val="0"/>
      <w:marTop w:val="0"/>
      <w:marBottom w:val="0"/>
      <w:divBdr>
        <w:top w:val="none" w:sz="0" w:space="0" w:color="auto"/>
        <w:left w:val="none" w:sz="0" w:space="0" w:color="auto"/>
        <w:bottom w:val="none" w:sz="0" w:space="0" w:color="auto"/>
        <w:right w:val="none" w:sz="0" w:space="0" w:color="auto"/>
      </w:divBdr>
    </w:div>
    <w:div w:id="1765882993">
      <w:bodyDiv w:val="1"/>
      <w:marLeft w:val="0"/>
      <w:marRight w:val="0"/>
      <w:marTop w:val="0"/>
      <w:marBottom w:val="0"/>
      <w:divBdr>
        <w:top w:val="none" w:sz="0" w:space="0" w:color="auto"/>
        <w:left w:val="none" w:sz="0" w:space="0" w:color="auto"/>
        <w:bottom w:val="none" w:sz="0" w:space="0" w:color="auto"/>
        <w:right w:val="none" w:sz="0" w:space="0" w:color="auto"/>
      </w:divBdr>
    </w:div>
    <w:div w:id="1902708888">
      <w:bodyDiv w:val="1"/>
      <w:marLeft w:val="0"/>
      <w:marRight w:val="0"/>
      <w:marTop w:val="0"/>
      <w:marBottom w:val="0"/>
      <w:divBdr>
        <w:top w:val="none" w:sz="0" w:space="0" w:color="auto"/>
        <w:left w:val="none" w:sz="0" w:space="0" w:color="auto"/>
        <w:bottom w:val="none" w:sz="0" w:space="0" w:color="auto"/>
        <w:right w:val="none" w:sz="0" w:space="0" w:color="auto"/>
      </w:divBdr>
    </w:div>
    <w:div w:id="1956791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bs.gov.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60D47-A501-409B-B483-56C76031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12</Pages>
  <Words>4392</Words>
  <Characters>25037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Snezana Marinovic</cp:lastModifiedBy>
  <cp:revision>317</cp:revision>
  <cp:lastPrinted>2026-02-05T11:59:00Z</cp:lastPrinted>
  <dcterms:created xsi:type="dcterms:W3CDTF">2023-02-23T09:05:00Z</dcterms:created>
  <dcterms:modified xsi:type="dcterms:W3CDTF">2026-02-05T12:05:00Z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2023-01-24T00:00:00Z</vt:filetime>
  </property>
  <property fmtid="{D5CDD505-2E9C-101B-9397-08002B2CF9AE}" pid="3" name="Creator">
    <vt:lpwstr>PDFium</vt:lpwstr>
  </property>
  <property fmtid="{D5CDD505-2E9C-101B-9397-08002B2CF9AE}" pid="4" name="LastSaved">
    <vt:filetime>2023-01-24T00:00:00Z</vt:filetime>
  </property>
</Properties>
</file>